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C4659" w14:textId="02E09CC3" w:rsidR="00B22810" w:rsidRDefault="00AD68AE" w:rsidP="001D5160">
      <w:pPr>
        <w:spacing w:after="120" w:line="240" w:lineRule="auto"/>
        <w:jc w:val="right"/>
        <w:rPr>
          <w:rFonts w:asciiTheme="minorHAnsi" w:hAnsiTheme="minorHAnsi" w:cstheme="minorHAnsi"/>
          <w:noProof/>
          <w:sz w:val="22"/>
          <w:lang w:eastAsia="el-GR"/>
        </w:rPr>
      </w:pPr>
      <w:r w:rsidRPr="001D5160">
        <w:rPr>
          <w:rFonts w:asciiTheme="minorHAnsi" w:hAnsiTheme="minorHAnsi" w:cstheme="minorHAnsi"/>
          <w:noProof/>
          <w:sz w:val="22"/>
          <w:lang w:eastAsia="el-GR"/>
        </w:rPr>
        <w:t xml:space="preserve">Οκτώβριος </w:t>
      </w:r>
      <w:r w:rsidR="004875CE" w:rsidRPr="001D5160">
        <w:rPr>
          <w:rFonts w:asciiTheme="minorHAnsi" w:hAnsiTheme="minorHAnsi" w:cstheme="minorHAnsi"/>
          <w:noProof/>
          <w:sz w:val="22"/>
          <w:lang w:eastAsia="el-GR"/>
        </w:rPr>
        <w:t>201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>9</w:t>
      </w:r>
    </w:p>
    <w:p w14:paraId="7DEA8654" w14:textId="77777777" w:rsidR="00CA0A09" w:rsidRPr="001D5160" w:rsidRDefault="00CA0A09" w:rsidP="001D5160">
      <w:pPr>
        <w:spacing w:after="120" w:line="240" w:lineRule="auto"/>
        <w:jc w:val="right"/>
        <w:rPr>
          <w:rFonts w:asciiTheme="minorHAnsi" w:hAnsiTheme="minorHAnsi" w:cstheme="minorHAnsi"/>
          <w:noProof/>
          <w:sz w:val="22"/>
          <w:lang w:eastAsia="el-GR"/>
        </w:rPr>
      </w:pPr>
    </w:p>
    <w:p w14:paraId="5A7C465A" w14:textId="70F64E91" w:rsidR="00B22810" w:rsidRPr="004B501C" w:rsidRDefault="00CA0A09" w:rsidP="00E90F7E">
      <w:pPr>
        <w:spacing w:after="120" w:line="240" w:lineRule="auto"/>
        <w:rPr>
          <w:rFonts w:asciiTheme="minorHAnsi" w:hAnsiTheme="minorHAnsi" w:cstheme="minorHAnsi"/>
          <w:i/>
          <w:noProof/>
          <w:sz w:val="22"/>
          <w:lang w:eastAsia="el-GR"/>
        </w:rPr>
      </w:pPr>
      <w:r w:rsidRPr="004B501C">
        <w:rPr>
          <w:rFonts w:asciiTheme="minorHAnsi" w:hAnsiTheme="minorHAnsi" w:cstheme="minorHAnsi"/>
          <w:i/>
          <w:noProof/>
          <w:sz w:val="22"/>
          <w:lang w:eastAsia="el-GR"/>
        </w:rPr>
        <w:t>Αγαπητά Μέλη,</w:t>
      </w:r>
    </w:p>
    <w:p w14:paraId="3430FFDF" w14:textId="6DA5021F" w:rsidR="00984637" w:rsidRPr="004B501C" w:rsidRDefault="00984637" w:rsidP="00E90F7E">
      <w:pPr>
        <w:spacing w:after="120" w:line="240" w:lineRule="auto"/>
        <w:rPr>
          <w:rFonts w:asciiTheme="minorHAnsi" w:hAnsiTheme="minorHAnsi" w:cstheme="minorHAnsi"/>
          <w:i/>
          <w:noProof/>
          <w:sz w:val="22"/>
          <w:lang w:val="en-US" w:eastAsia="el-GR"/>
        </w:rPr>
      </w:pPr>
      <w:r w:rsidRPr="004B501C">
        <w:rPr>
          <w:rFonts w:asciiTheme="minorHAnsi" w:hAnsiTheme="minorHAnsi" w:cstheme="minorHAnsi"/>
          <w:i/>
          <w:noProof/>
          <w:sz w:val="22"/>
          <w:lang w:eastAsia="el-GR"/>
        </w:rPr>
        <w:t xml:space="preserve">Αγαπητοί φίλοι των </w:t>
      </w:r>
      <w:r w:rsidRPr="004B501C">
        <w:rPr>
          <w:rFonts w:asciiTheme="minorHAnsi" w:hAnsiTheme="minorHAnsi" w:cstheme="minorHAnsi"/>
          <w:i/>
          <w:noProof/>
          <w:sz w:val="22"/>
          <w:lang w:val="en-US" w:eastAsia="el-GR"/>
        </w:rPr>
        <w:t>logistics,</w:t>
      </w:r>
    </w:p>
    <w:p w14:paraId="35C06245" w14:textId="3086C510" w:rsidR="00CA0A09" w:rsidRDefault="00CA0A09" w:rsidP="00E90F7E">
      <w:pPr>
        <w:spacing w:after="120" w:line="240" w:lineRule="auto"/>
        <w:rPr>
          <w:rFonts w:asciiTheme="minorHAnsi" w:hAnsiTheme="minorHAnsi" w:cstheme="minorHAnsi"/>
          <w:noProof/>
          <w:sz w:val="22"/>
          <w:lang w:eastAsia="el-GR"/>
        </w:rPr>
      </w:pPr>
    </w:p>
    <w:p w14:paraId="7B22A833" w14:textId="585AF70E" w:rsidR="00BF3E17" w:rsidRPr="002E7762" w:rsidRDefault="00BF3E17" w:rsidP="00BF3E17">
      <w:pPr>
        <w:spacing w:after="120"/>
        <w:jc w:val="both"/>
        <w:rPr>
          <w:rFonts w:asciiTheme="minorHAnsi" w:hAnsiTheme="minorHAnsi" w:cstheme="minorHAnsi"/>
          <w:noProof/>
          <w:sz w:val="22"/>
          <w:lang w:eastAsia="el-GR"/>
        </w:rPr>
      </w:pPr>
      <w:r w:rsidRPr="001D5160">
        <w:rPr>
          <w:rFonts w:asciiTheme="minorHAnsi" w:hAnsiTheme="minorHAnsi" w:cstheme="minorHAnsi"/>
          <w:noProof/>
          <w:sz w:val="22"/>
          <w:lang w:eastAsia="el-GR"/>
        </w:rPr>
        <w:t>Το</w:t>
      </w:r>
      <w:r w:rsidR="008D237E" w:rsidRPr="008D237E">
        <w:t xml:space="preserve"> </w:t>
      </w:r>
      <w:r w:rsidR="008D237E" w:rsidRPr="008D237E">
        <w:rPr>
          <w:rFonts w:asciiTheme="minorHAnsi" w:hAnsiTheme="minorHAnsi" w:cstheme="minorHAnsi"/>
          <w:b/>
          <w:noProof/>
          <w:sz w:val="22"/>
          <w:lang w:eastAsia="el-GR"/>
        </w:rPr>
        <w:t xml:space="preserve">Ινστιτούτο Logistics Management Ελλάδος </w:t>
      </w:r>
      <w:r w:rsidR="008D237E" w:rsidRPr="008D237E">
        <w:rPr>
          <w:rFonts w:asciiTheme="minorHAnsi" w:hAnsiTheme="minorHAnsi" w:cstheme="minorHAnsi"/>
          <w:b/>
          <w:noProof/>
          <w:sz w:val="22"/>
          <w:lang w:eastAsia="el-GR"/>
        </w:rPr>
        <w:t>-</w:t>
      </w:r>
      <w:r w:rsidRPr="008D237E">
        <w:rPr>
          <w:rFonts w:asciiTheme="minorHAnsi" w:hAnsiTheme="minorHAnsi" w:cstheme="minorHAnsi"/>
          <w:b/>
          <w:noProof/>
          <w:sz w:val="22"/>
          <w:lang w:eastAsia="el-GR"/>
        </w:rPr>
        <w:t xml:space="preserve"> ILME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 xml:space="preserve"> είναι ένας μη κερδοσκοπικός οργανισμός ο οποίος στοχεύει στο να αποτελέσει μια συμπαγή κοινότητα επαγγελματιών, ερευνητών και</w:t>
      </w:r>
      <w:r w:rsidR="003D3439">
        <w:rPr>
          <w:rFonts w:asciiTheme="minorHAnsi" w:hAnsiTheme="minorHAnsi" w:cstheme="minorHAnsi"/>
          <w:noProof/>
          <w:sz w:val="22"/>
          <w:lang w:eastAsia="el-GR"/>
        </w:rPr>
        <w:t xml:space="preserve"> 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>εταιρειών, που ασχολούνται επιστημονικά και παραγωγικά, με τα θέματα της εφοδιαστικής αλυσίδας. Η δράση του είναι εθελοντική</w:t>
      </w:r>
      <w:r w:rsidR="003D3439">
        <w:rPr>
          <w:rFonts w:asciiTheme="minorHAnsi" w:hAnsiTheme="minorHAnsi" w:cstheme="minorHAnsi"/>
          <w:noProof/>
          <w:sz w:val="22"/>
          <w:lang w:eastAsia="el-GR"/>
        </w:rPr>
        <w:t xml:space="preserve"> και 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>δεν στοχεύει στο κέρδος</w:t>
      </w:r>
      <w:r w:rsidR="003D3439">
        <w:rPr>
          <w:rFonts w:asciiTheme="minorHAnsi" w:hAnsiTheme="minorHAnsi" w:cstheme="minorHAnsi"/>
          <w:noProof/>
          <w:sz w:val="22"/>
          <w:lang w:eastAsia="el-GR"/>
        </w:rPr>
        <w:t xml:space="preserve"> 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 xml:space="preserve">αλλά στα οφέλη που έχει ο διαμοιρασμός και η συνεργατικότητα τόσο για μέλη του όσο και για το κοινωνικό σύνολο. Παράλληλα, μέσω των δράσεών του, το </w:t>
      </w:r>
      <w:r w:rsidRPr="002E7762">
        <w:rPr>
          <w:rFonts w:asciiTheme="minorHAnsi" w:hAnsiTheme="minorHAnsi" w:cstheme="minorHAnsi"/>
          <w:noProof/>
          <w:sz w:val="22"/>
          <w:lang w:eastAsia="el-GR"/>
        </w:rPr>
        <w:t>ελληνικό προϊόν logistics ενισχύεται ανταγωνιστικά και προβάλλεται στο εξωτερικό.</w:t>
      </w:r>
    </w:p>
    <w:p w14:paraId="7B9B9413" w14:textId="3341DE70" w:rsidR="00BF3E17" w:rsidRPr="00BB218F" w:rsidRDefault="00BF3E17" w:rsidP="00BF3E17">
      <w:pPr>
        <w:spacing w:after="120"/>
        <w:jc w:val="both"/>
        <w:rPr>
          <w:rFonts w:asciiTheme="minorHAnsi" w:hAnsiTheme="minorHAnsi" w:cstheme="minorHAnsi"/>
          <w:noProof/>
          <w:sz w:val="22"/>
          <w:lang w:eastAsia="el-GR"/>
        </w:rPr>
      </w:pPr>
      <w:r w:rsidRPr="00BB218F">
        <w:rPr>
          <w:rFonts w:asciiTheme="minorHAnsi" w:hAnsiTheme="minorHAnsi" w:cstheme="minorHAnsi"/>
          <w:noProof/>
          <w:sz w:val="22"/>
          <w:lang w:eastAsia="el-GR"/>
        </w:rPr>
        <w:t xml:space="preserve">Στη σημερινή οικονομική πραγματικότητα τα logistics αποτελούν έναν κρίσιμο παράγοντα για οποιαδήποτε εταιρεία και για οποιαδήποτε οικονομία, δίνοντας συγκριτικά πλεονεκτήματα στις οικονομίες που έχουν καταφέρει να </w:t>
      </w:r>
      <w:r w:rsidR="00BB218F">
        <w:rPr>
          <w:rFonts w:asciiTheme="minorHAnsi" w:hAnsiTheme="minorHAnsi" w:cstheme="minorHAnsi"/>
          <w:noProof/>
          <w:sz w:val="22"/>
          <w:lang w:eastAsia="el-GR"/>
        </w:rPr>
        <w:t>εντάξουν</w:t>
      </w:r>
      <w:r w:rsidRPr="00BB218F">
        <w:rPr>
          <w:rFonts w:asciiTheme="minorHAnsi" w:hAnsiTheme="minorHAnsi" w:cstheme="minorHAnsi"/>
          <w:noProof/>
          <w:sz w:val="22"/>
          <w:lang w:eastAsia="el-GR"/>
        </w:rPr>
        <w:t xml:space="preserve"> την τεχνολογική πρόοδο σε όλο το φάσμα της εφοδιαστικής τους αλυσίδας</w:t>
      </w:r>
      <w:r w:rsidR="00335DFC">
        <w:rPr>
          <w:rFonts w:asciiTheme="minorHAnsi" w:hAnsiTheme="minorHAnsi" w:cstheme="minorHAnsi"/>
          <w:noProof/>
          <w:sz w:val="22"/>
          <w:lang w:eastAsia="el-GR"/>
        </w:rPr>
        <w:t>,</w:t>
      </w:r>
      <w:r w:rsidRPr="00BB218F">
        <w:rPr>
          <w:rFonts w:asciiTheme="minorHAnsi" w:hAnsiTheme="minorHAnsi" w:cstheme="minorHAnsi"/>
          <w:noProof/>
          <w:sz w:val="22"/>
          <w:lang w:eastAsia="el-GR"/>
        </w:rPr>
        <w:t xml:space="preserve"> και ιδιαίτερα στις μεταφορές των εμπορευμάτων.</w:t>
      </w:r>
    </w:p>
    <w:p w14:paraId="1A8C9E4E" w14:textId="4A2E6399" w:rsidR="00BF3E17" w:rsidRPr="001D5160" w:rsidRDefault="00BF3E17" w:rsidP="00BF3E17">
      <w:pPr>
        <w:spacing w:after="120"/>
        <w:jc w:val="both"/>
        <w:rPr>
          <w:rFonts w:asciiTheme="minorHAnsi" w:hAnsiTheme="minorHAnsi" w:cstheme="minorHAnsi"/>
          <w:noProof/>
          <w:sz w:val="22"/>
          <w:lang w:eastAsia="el-GR"/>
        </w:rPr>
      </w:pPr>
      <w:r w:rsidRPr="001D5160">
        <w:rPr>
          <w:rFonts w:asciiTheme="minorHAnsi" w:hAnsiTheme="minorHAnsi" w:cstheme="minorHAnsi"/>
          <w:noProof/>
          <w:sz w:val="22"/>
          <w:lang w:eastAsia="el-GR"/>
        </w:rPr>
        <w:t xml:space="preserve">Η Ελλάδα έχει κερδίσει θέσεις τα τελευταία χρόνια, ωστόσο </w:t>
      </w:r>
      <w:r w:rsidR="00DD204A">
        <w:rPr>
          <w:rFonts w:asciiTheme="minorHAnsi" w:hAnsiTheme="minorHAnsi" w:cstheme="minorHAnsi"/>
          <w:noProof/>
          <w:sz w:val="22"/>
          <w:lang w:eastAsia="el-GR"/>
        </w:rPr>
        <w:t>χρειάζεται να γίνου</w:t>
      </w:r>
      <w:r w:rsidR="00595E25">
        <w:rPr>
          <w:rFonts w:asciiTheme="minorHAnsi" w:hAnsiTheme="minorHAnsi" w:cstheme="minorHAnsi"/>
          <w:noProof/>
          <w:sz w:val="22"/>
          <w:lang w:eastAsia="el-GR"/>
        </w:rPr>
        <w:t>ν</w:t>
      </w:r>
      <w:r w:rsidR="00DD204A">
        <w:rPr>
          <w:rFonts w:asciiTheme="minorHAnsi" w:hAnsiTheme="minorHAnsi" w:cstheme="minorHAnsi"/>
          <w:noProof/>
          <w:sz w:val="22"/>
          <w:lang w:eastAsia="el-GR"/>
        </w:rPr>
        <w:t xml:space="preserve"> ακόμη πολλά 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 xml:space="preserve">τόσο στη χρήση της τεχνολογίας, στις υποδομές </w:t>
      </w:r>
      <w:r w:rsidR="00595E25">
        <w:rPr>
          <w:rFonts w:asciiTheme="minorHAnsi" w:hAnsiTheme="minorHAnsi" w:cstheme="minorHAnsi"/>
          <w:noProof/>
          <w:sz w:val="22"/>
          <w:lang w:eastAsia="el-GR"/>
        </w:rPr>
        <w:t>της και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 xml:space="preserve"> στην εκπαίδευση των στελεχών, </w:t>
      </w:r>
      <w:r w:rsidR="009F092A">
        <w:rPr>
          <w:rFonts w:asciiTheme="minorHAnsi" w:hAnsiTheme="minorHAnsi" w:cstheme="minorHAnsi"/>
          <w:noProof/>
          <w:sz w:val="22"/>
          <w:lang w:eastAsia="el-GR"/>
        </w:rPr>
        <w:t xml:space="preserve">όσο 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 xml:space="preserve">και στην οργάνωση της κρατικής μηχανής. </w:t>
      </w:r>
    </w:p>
    <w:p w14:paraId="1FA1E47D" w14:textId="702374C2" w:rsidR="00BF3E17" w:rsidRPr="001D5160" w:rsidRDefault="00BF3E17" w:rsidP="00BF3E17">
      <w:pPr>
        <w:spacing w:after="120"/>
        <w:jc w:val="both"/>
        <w:rPr>
          <w:rFonts w:asciiTheme="minorHAnsi" w:hAnsiTheme="minorHAnsi" w:cstheme="minorHAnsi"/>
          <w:noProof/>
          <w:sz w:val="22"/>
          <w:lang w:eastAsia="el-GR"/>
        </w:rPr>
      </w:pPr>
      <w:r w:rsidRPr="001D5160">
        <w:rPr>
          <w:rFonts w:asciiTheme="minorHAnsi" w:hAnsiTheme="minorHAnsi" w:cstheme="minorHAnsi"/>
          <w:noProof/>
          <w:sz w:val="22"/>
          <w:lang w:eastAsia="el-GR"/>
        </w:rPr>
        <w:t xml:space="preserve">Οι προκλήσεις που καλούνται να αντιμετωπίσουν οι logisticians παγκοσμίως είναι πολλές. Η αποτελεσματικότητα, </w:t>
      </w:r>
      <w:r w:rsidR="00FE169B" w:rsidRPr="001D5160">
        <w:rPr>
          <w:rFonts w:asciiTheme="minorHAnsi" w:hAnsiTheme="minorHAnsi" w:cstheme="minorHAnsi"/>
          <w:noProof/>
          <w:sz w:val="22"/>
          <w:lang w:eastAsia="el-GR"/>
        </w:rPr>
        <w:t xml:space="preserve">η ασφάλεια, 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 xml:space="preserve">το περιβάλλον, η βιωσιμότητα, η εξυπηρέτηση συνεχώς αυξανομένων απαιτήσεων, είναι μόνο μερικές από αυτές. </w:t>
      </w:r>
    </w:p>
    <w:p w14:paraId="5A7C465C" w14:textId="2ABBFD3F" w:rsidR="0022717F" w:rsidRPr="001D5160" w:rsidRDefault="00BF3E17" w:rsidP="00BF3E17">
      <w:pPr>
        <w:spacing w:after="120"/>
        <w:jc w:val="both"/>
        <w:rPr>
          <w:rFonts w:asciiTheme="minorHAnsi" w:hAnsiTheme="minorHAnsi" w:cstheme="minorHAnsi"/>
          <w:noProof/>
          <w:sz w:val="22"/>
          <w:lang w:eastAsia="el-GR"/>
        </w:rPr>
      </w:pPr>
      <w:r w:rsidRPr="0093638D">
        <w:rPr>
          <w:rFonts w:asciiTheme="minorHAnsi" w:hAnsiTheme="minorHAnsi" w:cstheme="minorHAnsi"/>
          <w:b/>
          <w:noProof/>
          <w:sz w:val="22"/>
          <w:lang w:eastAsia="el-GR"/>
        </w:rPr>
        <w:t xml:space="preserve">Το ILME φιλοδοξεί να αναμετρηθεί με αυτές τις προκλήσεις σε ένα συνεργατικό πλαίσιο, και </w:t>
      </w:r>
      <w:r w:rsidR="002E7762" w:rsidRPr="0093638D">
        <w:rPr>
          <w:rFonts w:asciiTheme="minorHAnsi" w:hAnsiTheme="minorHAnsi" w:cstheme="minorHAnsi"/>
          <w:b/>
          <w:noProof/>
          <w:sz w:val="22"/>
          <w:lang w:eastAsia="el-GR"/>
        </w:rPr>
        <w:t>για να το πετύχει χρειάζεται τ</w:t>
      </w:r>
      <w:r w:rsidRPr="0093638D">
        <w:rPr>
          <w:rFonts w:asciiTheme="minorHAnsi" w:hAnsiTheme="minorHAnsi" w:cstheme="minorHAnsi"/>
          <w:b/>
          <w:noProof/>
          <w:sz w:val="22"/>
          <w:lang w:eastAsia="el-GR"/>
        </w:rPr>
        <w:t>η συσπείρωση των καλυτέρων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>.</w:t>
      </w:r>
    </w:p>
    <w:p w14:paraId="069034DA" w14:textId="654840DF" w:rsidR="00BF3E17" w:rsidRPr="001D5160" w:rsidRDefault="00BF3E17" w:rsidP="00BF3E17">
      <w:pPr>
        <w:spacing w:after="120"/>
        <w:jc w:val="both"/>
        <w:rPr>
          <w:rFonts w:asciiTheme="minorHAnsi" w:hAnsiTheme="minorHAnsi" w:cstheme="minorHAnsi"/>
          <w:noProof/>
          <w:sz w:val="22"/>
          <w:lang w:eastAsia="el-GR"/>
        </w:rPr>
      </w:pPr>
    </w:p>
    <w:p w14:paraId="54D475F6" w14:textId="78873F13" w:rsidR="00DC090F" w:rsidRPr="001D5160" w:rsidRDefault="00DC090F" w:rsidP="00DC090F">
      <w:pPr>
        <w:spacing w:after="120"/>
        <w:jc w:val="both"/>
        <w:rPr>
          <w:rFonts w:asciiTheme="minorHAnsi" w:hAnsiTheme="minorHAnsi" w:cstheme="minorHAnsi"/>
          <w:noProof/>
          <w:sz w:val="22"/>
          <w:lang w:eastAsia="el-GR"/>
        </w:rPr>
      </w:pPr>
      <w:r w:rsidRPr="001D5160">
        <w:rPr>
          <w:rFonts w:asciiTheme="minorHAnsi" w:hAnsiTheme="minorHAnsi" w:cstheme="minorHAnsi"/>
          <w:noProof/>
          <w:sz w:val="22"/>
          <w:lang w:eastAsia="el-GR"/>
        </w:rPr>
        <w:t>Η ομάδα αυτή, θα έχει</w:t>
      </w:r>
      <w:r w:rsidR="004B4403">
        <w:rPr>
          <w:rFonts w:asciiTheme="minorHAnsi" w:hAnsiTheme="minorHAnsi" w:cstheme="minorHAnsi"/>
          <w:noProof/>
          <w:sz w:val="22"/>
          <w:lang w:eastAsia="el-GR"/>
        </w:rPr>
        <w:t xml:space="preserve"> </w:t>
      </w:r>
      <w:r w:rsidR="006A7033">
        <w:rPr>
          <w:rFonts w:asciiTheme="minorHAnsi" w:hAnsiTheme="minorHAnsi" w:cstheme="minorHAnsi"/>
          <w:noProof/>
          <w:sz w:val="22"/>
          <w:lang w:eastAsia="el-GR"/>
        </w:rPr>
        <w:t xml:space="preserve">προς χρήση 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 xml:space="preserve">ήδη έτοιμες δράσεις και διασυνδέσεις που έχουν δημιουργηθεί </w:t>
      </w:r>
      <w:r w:rsidR="001A14A3">
        <w:rPr>
          <w:rFonts w:asciiTheme="minorHAnsi" w:hAnsiTheme="minorHAnsi" w:cstheme="minorHAnsi"/>
          <w:noProof/>
          <w:sz w:val="22"/>
          <w:lang w:eastAsia="el-GR"/>
        </w:rPr>
        <w:t xml:space="preserve">από 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>τ</w:t>
      </w:r>
      <w:r w:rsidR="001A14A3">
        <w:rPr>
          <w:rFonts w:asciiTheme="minorHAnsi" w:hAnsiTheme="minorHAnsi" w:cstheme="minorHAnsi"/>
          <w:noProof/>
          <w:sz w:val="22"/>
          <w:lang w:eastAsia="el-GR"/>
        </w:rPr>
        <w:t>ο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 xml:space="preserve"> ILME</w:t>
      </w:r>
      <w:r w:rsidR="001A14A3">
        <w:rPr>
          <w:rFonts w:asciiTheme="minorHAnsi" w:hAnsiTheme="minorHAnsi" w:cstheme="minorHAnsi"/>
          <w:noProof/>
          <w:sz w:val="22"/>
          <w:lang w:eastAsia="el-GR"/>
        </w:rPr>
        <w:t>,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 xml:space="preserve"> όπως :</w:t>
      </w:r>
    </w:p>
    <w:p w14:paraId="75BE4F95" w14:textId="0C2FFA83" w:rsidR="00DC090F" w:rsidRPr="001D5160" w:rsidRDefault="00DC090F" w:rsidP="001D5160">
      <w:pPr>
        <w:pStyle w:val="ListParagraph"/>
        <w:numPr>
          <w:ilvl w:val="0"/>
          <w:numId w:val="12"/>
        </w:numPr>
        <w:spacing w:after="120"/>
        <w:ind w:left="567" w:hanging="283"/>
        <w:jc w:val="both"/>
        <w:rPr>
          <w:rFonts w:asciiTheme="minorHAnsi" w:hAnsiTheme="minorHAnsi" w:cstheme="minorHAnsi"/>
          <w:noProof/>
          <w:sz w:val="22"/>
          <w:lang w:eastAsia="el-GR"/>
        </w:rPr>
      </w:pPr>
      <w:r w:rsidRPr="001D5160">
        <w:rPr>
          <w:rFonts w:asciiTheme="minorHAnsi" w:hAnsiTheme="minorHAnsi" w:cstheme="minorHAnsi"/>
          <w:noProof/>
          <w:sz w:val="22"/>
          <w:lang w:eastAsia="el-GR"/>
        </w:rPr>
        <w:t xml:space="preserve">Τις σχέσεις με τον </w:t>
      </w:r>
      <w:r w:rsidRPr="008A255A">
        <w:rPr>
          <w:rFonts w:asciiTheme="minorHAnsi" w:hAnsiTheme="minorHAnsi" w:cstheme="minorHAnsi"/>
          <w:b/>
          <w:noProof/>
          <w:sz w:val="22"/>
          <w:lang w:eastAsia="el-GR"/>
        </w:rPr>
        <w:t>Ευρωπαϊκό Οργανισμό Logistics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 xml:space="preserve"> (European Logistics Association</w:t>
      </w:r>
      <w:r w:rsidR="0058278F" w:rsidRPr="0058278F">
        <w:rPr>
          <w:rFonts w:asciiTheme="minorHAnsi" w:hAnsiTheme="minorHAnsi" w:cstheme="minorHAnsi"/>
          <w:noProof/>
          <w:sz w:val="22"/>
          <w:lang w:eastAsia="el-GR"/>
        </w:rPr>
        <w:t xml:space="preserve"> - </w:t>
      </w:r>
      <w:r w:rsidR="0058278F">
        <w:rPr>
          <w:rFonts w:asciiTheme="minorHAnsi" w:hAnsiTheme="minorHAnsi" w:cstheme="minorHAnsi"/>
          <w:noProof/>
          <w:sz w:val="22"/>
          <w:lang w:val="en-US" w:eastAsia="el-GR"/>
        </w:rPr>
        <w:t>ELA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>), του οποίου το ILME είναι πλήρες μέλος, και όλους τους αντίστοιχους φορείς που συμμετέχουν σε αυτόν</w:t>
      </w:r>
    </w:p>
    <w:p w14:paraId="20FFF294" w14:textId="26D246E1" w:rsidR="00DC090F" w:rsidRPr="001D5160" w:rsidRDefault="00DC090F" w:rsidP="001D5160">
      <w:pPr>
        <w:pStyle w:val="ListParagraph"/>
        <w:numPr>
          <w:ilvl w:val="0"/>
          <w:numId w:val="12"/>
        </w:numPr>
        <w:spacing w:after="120"/>
        <w:ind w:left="567" w:hanging="283"/>
        <w:jc w:val="both"/>
        <w:rPr>
          <w:rFonts w:asciiTheme="minorHAnsi" w:hAnsiTheme="minorHAnsi" w:cstheme="minorHAnsi"/>
          <w:noProof/>
          <w:sz w:val="22"/>
          <w:lang w:eastAsia="el-GR"/>
        </w:rPr>
      </w:pPr>
      <w:r w:rsidRPr="001D5160">
        <w:rPr>
          <w:rFonts w:asciiTheme="minorHAnsi" w:hAnsiTheme="minorHAnsi" w:cstheme="minorHAnsi"/>
          <w:noProof/>
          <w:sz w:val="22"/>
          <w:lang w:eastAsia="el-GR"/>
        </w:rPr>
        <w:t xml:space="preserve">Την </w:t>
      </w:r>
      <w:r w:rsidRPr="008A255A">
        <w:rPr>
          <w:rFonts w:asciiTheme="minorHAnsi" w:hAnsiTheme="minorHAnsi" w:cstheme="minorHAnsi"/>
          <w:b/>
          <w:noProof/>
          <w:sz w:val="22"/>
          <w:lang w:eastAsia="el-GR"/>
        </w:rPr>
        <w:t>Πιστοποίηση κατά ELA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 xml:space="preserve"> των ικανοτήτων των επαγγελματιών του χώρου, την οποία έχει θεσπίσει από το 2016</w:t>
      </w:r>
    </w:p>
    <w:p w14:paraId="1609DD87" w14:textId="42BD78B9" w:rsidR="00DC090F" w:rsidRPr="001D5160" w:rsidRDefault="00DC090F" w:rsidP="001D5160">
      <w:pPr>
        <w:pStyle w:val="ListParagraph"/>
        <w:numPr>
          <w:ilvl w:val="0"/>
          <w:numId w:val="12"/>
        </w:numPr>
        <w:spacing w:after="120"/>
        <w:ind w:left="567" w:hanging="283"/>
        <w:jc w:val="both"/>
        <w:rPr>
          <w:rFonts w:asciiTheme="minorHAnsi" w:hAnsiTheme="minorHAnsi" w:cstheme="minorHAnsi"/>
          <w:noProof/>
          <w:sz w:val="22"/>
          <w:lang w:eastAsia="el-GR"/>
        </w:rPr>
      </w:pPr>
      <w:r w:rsidRPr="001D5160">
        <w:rPr>
          <w:rFonts w:asciiTheme="minorHAnsi" w:hAnsiTheme="minorHAnsi" w:cstheme="minorHAnsi"/>
          <w:noProof/>
          <w:sz w:val="22"/>
          <w:lang w:eastAsia="el-GR"/>
        </w:rPr>
        <w:t xml:space="preserve">Τη </w:t>
      </w:r>
      <w:r w:rsidRPr="008A255A">
        <w:rPr>
          <w:rFonts w:asciiTheme="minorHAnsi" w:hAnsiTheme="minorHAnsi" w:cstheme="minorHAnsi"/>
          <w:b/>
          <w:noProof/>
          <w:sz w:val="22"/>
          <w:lang w:eastAsia="el-GR"/>
        </w:rPr>
        <w:t>διοργάνωση βραβεύσεων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 xml:space="preserve"> τόσο σε επίπεδο προσώπων όσο και εταιρειών, όπως καθιερώθηκαν από το 2014 με τα «</w:t>
      </w:r>
      <w:r w:rsidRPr="00B240EA">
        <w:rPr>
          <w:rFonts w:asciiTheme="minorHAnsi" w:hAnsiTheme="minorHAnsi" w:cstheme="minorHAnsi"/>
          <w:i/>
          <w:noProof/>
          <w:sz w:val="22"/>
          <w:lang w:eastAsia="el-GR"/>
        </w:rPr>
        <w:t>Βραβεία Μέγας Αλέξανδρος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>», και τη</w:t>
      </w:r>
      <w:r w:rsidR="00FE77B6">
        <w:rPr>
          <w:rFonts w:asciiTheme="minorHAnsi" w:hAnsiTheme="minorHAnsi" w:cstheme="minorHAnsi"/>
          <w:noProof/>
          <w:sz w:val="22"/>
          <w:lang w:eastAsia="el-GR"/>
        </w:rPr>
        <w:t xml:space="preserve"> συμμετοχή των </w:t>
      </w:r>
      <w:r w:rsidR="005E0DA6">
        <w:rPr>
          <w:rFonts w:asciiTheme="minorHAnsi" w:hAnsiTheme="minorHAnsi" w:cstheme="minorHAnsi"/>
          <w:noProof/>
          <w:sz w:val="22"/>
          <w:lang w:eastAsia="el-GR"/>
        </w:rPr>
        <w:t xml:space="preserve">βραβευθέντων </w:t>
      </w:r>
      <w:r w:rsidR="00CD1441">
        <w:rPr>
          <w:rFonts w:asciiTheme="minorHAnsi" w:hAnsiTheme="minorHAnsi" w:cstheme="minorHAnsi"/>
          <w:noProof/>
          <w:sz w:val="22"/>
          <w:lang w:eastAsia="el-GR"/>
        </w:rPr>
        <w:t>σ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>τα ετήσια ευρωπαϊκά βραβεία ”</w:t>
      </w:r>
      <w:r w:rsidRPr="00B240EA">
        <w:rPr>
          <w:rFonts w:asciiTheme="minorHAnsi" w:hAnsiTheme="minorHAnsi" w:cstheme="minorHAnsi"/>
          <w:i/>
          <w:noProof/>
          <w:sz w:val="22"/>
          <w:lang w:eastAsia="el-GR"/>
        </w:rPr>
        <w:t>ELA Awards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 xml:space="preserve">”. </w:t>
      </w:r>
    </w:p>
    <w:p w14:paraId="13843BA5" w14:textId="4FE4F26D" w:rsidR="00DC090F" w:rsidRPr="001D5160" w:rsidRDefault="00DC090F" w:rsidP="001D5160">
      <w:pPr>
        <w:pStyle w:val="ListParagraph"/>
        <w:numPr>
          <w:ilvl w:val="0"/>
          <w:numId w:val="12"/>
        </w:numPr>
        <w:spacing w:after="120"/>
        <w:ind w:left="567" w:hanging="283"/>
        <w:jc w:val="both"/>
        <w:rPr>
          <w:rFonts w:asciiTheme="minorHAnsi" w:hAnsiTheme="minorHAnsi" w:cstheme="minorHAnsi"/>
          <w:noProof/>
          <w:sz w:val="22"/>
          <w:lang w:eastAsia="el-GR"/>
        </w:rPr>
      </w:pPr>
      <w:r w:rsidRPr="001D5160">
        <w:rPr>
          <w:rFonts w:asciiTheme="minorHAnsi" w:hAnsiTheme="minorHAnsi" w:cstheme="minorHAnsi"/>
          <w:noProof/>
          <w:sz w:val="22"/>
          <w:lang w:eastAsia="el-GR"/>
        </w:rPr>
        <w:lastRenderedPageBreak/>
        <w:t xml:space="preserve">Την οργάνωση </w:t>
      </w:r>
      <w:r w:rsidRPr="008A255A">
        <w:rPr>
          <w:rFonts w:asciiTheme="minorHAnsi" w:hAnsiTheme="minorHAnsi" w:cstheme="minorHAnsi"/>
          <w:b/>
          <w:noProof/>
          <w:sz w:val="22"/>
          <w:lang w:eastAsia="el-GR"/>
        </w:rPr>
        <w:t>ενημερωτικών ημερίδων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 xml:space="preserve"> για τις εξελίξεις στα </w:t>
      </w:r>
      <w:r w:rsidR="005378F3">
        <w:rPr>
          <w:rFonts w:asciiTheme="minorHAnsi" w:hAnsiTheme="minorHAnsi" w:cstheme="minorHAnsi"/>
          <w:noProof/>
          <w:sz w:val="22"/>
          <w:lang w:val="en-US" w:eastAsia="el-GR"/>
        </w:rPr>
        <w:t>l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 xml:space="preserve">ogistics και την διάχυση της γνώσης. Στο πλαίσιο αυτό περιλαμβάνονται η καθιέρωση του ετήσιου </w:t>
      </w:r>
      <w:r w:rsidRPr="00D16083">
        <w:rPr>
          <w:rFonts w:asciiTheme="minorHAnsi" w:hAnsiTheme="minorHAnsi" w:cstheme="minorHAnsi"/>
          <w:i/>
          <w:noProof/>
          <w:sz w:val="22"/>
          <w:lang w:eastAsia="el-GR"/>
        </w:rPr>
        <w:t>International Logistics Forum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 xml:space="preserve"> από το 2015, η ανάληψη του </w:t>
      </w:r>
      <w:r w:rsidR="005E0DA6">
        <w:rPr>
          <w:rFonts w:asciiTheme="minorHAnsi" w:hAnsiTheme="minorHAnsi" w:cstheme="minorHAnsi"/>
          <w:noProof/>
          <w:sz w:val="22"/>
          <w:lang w:eastAsia="el-GR"/>
        </w:rPr>
        <w:t xml:space="preserve">διεθνούς συνεδρίου </w:t>
      </w:r>
      <w:r w:rsidRPr="00D16083">
        <w:rPr>
          <w:rFonts w:asciiTheme="minorHAnsi" w:hAnsiTheme="minorHAnsi" w:cstheme="minorHAnsi"/>
          <w:i/>
          <w:noProof/>
          <w:sz w:val="22"/>
          <w:lang w:eastAsia="el-GR"/>
        </w:rPr>
        <w:t>EUROLOG 2019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 xml:space="preserve"> αλλά και η καθιέρωση και ανάδειξη στην Ελλάδα της </w:t>
      </w:r>
      <w:r w:rsidRPr="00D16083">
        <w:rPr>
          <w:rFonts w:asciiTheme="minorHAnsi" w:hAnsiTheme="minorHAnsi" w:cstheme="minorHAnsi"/>
          <w:i/>
          <w:noProof/>
          <w:sz w:val="22"/>
          <w:lang w:eastAsia="el-GR"/>
        </w:rPr>
        <w:t xml:space="preserve">Ευρωπαϊκής </w:t>
      </w:r>
      <w:r w:rsidR="0058278F" w:rsidRPr="00D16083">
        <w:rPr>
          <w:rFonts w:asciiTheme="minorHAnsi" w:hAnsiTheme="minorHAnsi" w:cstheme="minorHAnsi"/>
          <w:i/>
          <w:noProof/>
          <w:sz w:val="22"/>
          <w:lang w:eastAsia="el-GR"/>
        </w:rPr>
        <w:t>Ημέρας Εφοδιαστικής Αλυσίδας</w:t>
      </w:r>
      <w:r w:rsidR="0058278F">
        <w:rPr>
          <w:rFonts w:asciiTheme="minorHAnsi" w:hAnsiTheme="minorHAnsi" w:cstheme="minorHAnsi"/>
          <w:noProof/>
          <w:sz w:val="22"/>
          <w:lang w:eastAsia="el-GR"/>
        </w:rPr>
        <w:t xml:space="preserve"> (</w:t>
      </w:r>
      <w:r w:rsidR="0058278F">
        <w:rPr>
          <w:rFonts w:asciiTheme="minorHAnsi" w:hAnsiTheme="minorHAnsi" w:cstheme="minorHAnsi"/>
          <w:noProof/>
          <w:sz w:val="22"/>
          <w:lang w:val="en-US" w:eastAsia="el-GR"/>
        </w:rPr>
        <w:t>European</w:t>
      </w:r>
      <w:r w:rsidR="0058278F" w:rsidRPr="0058278F">
        <w:rPr>
          <w:rFonts w:asciiTheme="minorHAnsi" w:hAnsiTheme="minorHAnsi" w:cstheme="minorHAnsi"/>
          <w:noProof/>
          <w:sz w:val="22"/>
          <w:lang w:eastAsia="el-GR"/>
        </w:rPr>
        <w:t xml:space="preserve"> 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>Supply Chain Day</w:t>
      </w:r>
      <w:r w:rsidR="0058278F" w:rsidRPr="0058278F">
        <w:rPr>
          <w:rFonts w:asciiTheme="minorHAnsi" w:hAnsiTheme="minorHAnsi" w:cstheme="minorHAnsi"/>
          <w:noProof/>
          <w:sz w:val="22"/>
          <w:lang w:eastAsia="el-GR"/>
        </w:rPr>
        <w:t xml:space="preserve"> </w:t>
      </w:r>
      <w:r w:rsidR="0058278F">
        <w:rPr>
          <w:rFonts w:asciiTheme="minorHAnsi" w:hAnsiTheme="minorHAnsi" w:cstheme="minorHAnsi"/>
          <w:noProof/>
          <w:sz w:val="22"/>
          <w:lang w:eastAsia="el-GR"/>
        </w:rPr>
        <w:t>–</w:t>
      </w:r>
      <w:r w:rsidR="0058278F" w:rsidRPr="0058278F">
        <w:rPr>
          <w:rFonts w:asciiTheme="minorHAnsi" w:hAnsiTheme="minorHAnsi" w:cstheme="minorHAnsi"/>
          <w:noProof/>
          <w:sz w:val="22"/>
          <w:lang w:eastAsia="el-GR"/>
        </w:rPr>
        <w:t xml:space="preserve"> </w:t>
      </w:r>
      <w:r w:rsidR="0058278F">
        <w:rPr>
          <w:rFonts w:asciiTheme="minorHAnsi" w:hAnsiTheme="minorHAnsi" w:cstheme="minorHAnsi"/>
          <w:noProof/>
          <w:sz w:val="22"/>
          <w:lang w:val="en-US" w:eastAsia="el-GR"/>
        </w:rPr>
        <w:t>ESCD</w:t>
      </w:r>
      <w:r w:rsidR="0058278F" w:rsidRPr="0058278F">
        <w:rPr>
          <w:rFonts w:asciiTheme="minorHAnsi" w:hAnsiTheme="minorHAnsi" w:cstheme="minorHAnsi"/>
          <w:noProof/>
          <w:sz w:val="22"/>
          <w:lang w:eastAsia="el-GR"/>
        </w:rPr>
        <w:t xml:space="preserve">) 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>κάθε Απρίλιο.</w:t>
      </w:r>
    </w:p>
    <w:p w14:paraId="52F0D3E0" w14:textId="54604195" w:rsidR="00DC090F" w:rsidRPr="001D5160" w:rsidRDefault="00DC090F" w:rsidP="001D5160">
      <w:pPr>
        <w:pStyle w:val="ListParagraph"/>
        <w:numPr>
          <w:ilvl w:val="0"/>
          <w:numId w:val="12"/>
        </w:numPr>
        <w:spacing w:after="120"/>
        <w:ind w:left="567" w:hanging="283"/>
        <w:jc w:val="both"/>
        <w:rPr>
          <w:rFonts w:asciiTheme="minorHAnsi" w:hAnsiTheme="minorHAnsi" w:cstheme="minorHAnsi"/>
          <w:noProof/>
          <w:sz w:val="22"/>
          <w:lang w:eastAsia="el-GR"/>
        </w:rPr>
      </w:pPr>
      <w:r w:rsidRPr="001D5160">
        <w:rPr>
          <w:rFonts w:asciiTheme="minorHAnsi" w:hAnsiTheme="minorHAnsi" w:cstheme="minorHAnsi"/>
          <w:noProof/>
          <w:sz w:val="22"/>
          <w:lang w:eastAsia="el-GR"/>
        </w:rPr>
        <w:t xml:space="preserve">Τη </w:t>
      </w:r>
      <w:r w:rsidRPr="008A255A">
        <w:rPr>
          <w:rFonts w:asciiTheme="minorHAnsi" w:hAnsiTheme="minorHAnsi" w:cstheme="minorHAnsi"/>
          <w:b/>
          <w:noProof/>
          <w:sz w:val="22"/>
          <w:lang w:eastAsia="el-GR"/>
        </w:rPr>
        <w:t>διασύνδεση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 xml:space="preserve"> της ακαδημαϊκής και ερευνητικής κοινότητας με τους επαγγελματίες του χώρου για την προώθηση της έρευνας σε κάθε επίπεδο.</w:t>
      </w:r>
    </w:p>
    <w:p w14:paraId="1FED9543" w14:textId="448641D2" w:rsidR="00BF3E17" w:rsidRPr="001D5160" w:rsidRDefault="00BF3E17" w:rsidP="00BF3E17">
      <w:pPr>
        <w:spacing w:after="120"/>
        <w:jc w:val="both"/>
        <w:rPr>
          <w:rFonts w:asciiTheme="minorHAnsi" w:hAnsiTheme="minorHAnsi" w:cstheme="minorHAnsi"/>
          <w:noProof/>
          <w:sz w:val="22"/>
          <w:lang w:eastAsia="el-GR"/>
        </w:rPr>
      </w:pPr>
    </w:p>
    <w:p w14:paraId="0628D984" w14:textId="671A5904" w:rsidR="004048A1" w:rsidRPr="001D5160" w:rsidRDefault="004048A1" w:rsidP="004048A1">
      <w:pPr>
        <w:spacing w:after="120"/>
        <w:jc w:val="both"/>
        <w:rPr>
          <w:rFonts w:asciiTheme="minorHAnsi" w:hAnsiTheme="minorHAnsi" w:cstheme="minorHAnsi"/>
          <w:noProof/>
          <w:sz w:val="22"/>
          <w:lang w:eastAsia="el-GR"/>
        </w:rPr>
      </w:pPr>
      <w:r w:rsidRPr="001D5160">
        <w:rPr>
          <w:rFonts w:asciiTheme="minorHAnsi" w:hAnsiTheme="minorHAnsi" w:cstheme="minorHAnsi"/>
          <w:noProof/>
          <w:sz w:val="22"/>
          <w:lang w:eastAsia="el-GR"/>
        </w:rPr>
        <w:t xml:space="preserve">Ταυτόχρονα </w:t>
      </w:r>
      <w:r w:rsidR="005378F3">
        <w:rPr>
          <w:rFonts w:asciiTheme="minorHAnsi" w:hAnsiTheme="minorHAnsi" w:cstheme="minorHAnsi"/>
          <w:noProof/>
          <w:sz w:val="22"/>
          <w:lang w:eastAsia="el-GR"/>
        </w:rPr>
        <w:t xml:space="preserve">όμως, 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 xml:space="preserve">η </w:t>
      </w:r>
      <w:r w:rsidR="005378F3">
        <w:rPr>
          <w:rFonts w:asciiTheme="minorHAnsi" w:hAnsiTheme="minorHAnsi" w:cstheme="minorHAnsi"/>
          <w:noProof/>
          <w:sz w:val="22"/>
          <w:lang w:eastAsia="el-GR"/>
        </w:rPr>
        <w:t xml:space="preserve">νέα 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>ομάδα θα μπορέσει να</w:t>
      </w:r>
      <w:r w:rsidR="00583C5D">
        <w:rPr>
          <w:rFonts w:asciiTheme="minorHAnsi" w:hAnsiTheme="minorHAnsi" w:cstheme="minorHAnsi"/>
          <w:noProof/>
          <w:sz w:val="22"/>
          <w:lang w:eastAsia="el-GR"/>
        </w:rPr>
        <w:t xml:space="preserve"> συμβάλλει </w:t>
      </w:r>
      <w:r w:rsidR="00A50C16">
        <w:rPr>
          <w:rFonts w:asciiTheme="minorHAnsi" w:hAnsiTheme="minorHAnsi" w:cstheme="minorHAnsi"/>
          <w:noProof/>
          <w:sz w:val="22"/>
          <w:lang w:eastAsia="el-GR"/>
        </w:rPr>
        <w:t xml:space="preserve">σε περαιτέρω δράσεις και να βάλει τη δική της σφραγίδα </w:t>
      </w:r>
      <w:r w:rsidRPr="0093638D">
        <w:rPr>
          <w:rFonts w:asciiTheme="minorHAnsi" w:hAnsiTheme="minorHAnsi" w:cstheme="minorHAnsi"/>
          <w:b/>
          <w:noProof/>
          <w:sz w:val="22"/>
          <w:lang w:eastAsia="el-GR"/>
        </w:rPr>
        <w:t>αναπτύσσοντας ενέργειες</w:t>
      </w:r>
      <w:r w:rsidRPr="001D5160">
        <w:rPr>
          <w:rFonts w:asciiTheme="minorHAnsi" w:hAnsiTheme="minorHAnsi" w:cstheme="minorHAnsi"/>
          <w:noProof/>
          <w:sz w:val="22"/>
          <w:lang w:eastAsia="el-GR"/>
        </w:rPr>
        <w:t xml:space="preserve"> για :</w:t>
      </w:r>
    </w:p>
    <w:p w14:paraId="682D6110" w14:textId="1D2C9FD1" w:rsidR="004048A1" w:rsidRPr="001D5160" w:rsidRDefault="004048A1" w:rsidP="001D5160">
      <w:pPr>
        <w:pStyle w:val="ListParagraph"/>
        <w:numPr>
          <w:ilvl w:val="0"/>
          <w:numId w:val="14"/>
        </w:numPr>
        <w:spacing w:after="120"/>
        <w:ind w:left="567" w:hanging="283"/>
        <w:jc w:val="both"/>
        <w:rPr>
          <w:rFonts w:asciiTheme="minorHAnsi" w:hAnsiTheme="minorHAnsi" w:cstheme="minorHAnsi"/>
          <w:i/>
          <w:noProof/>
          <w:sz w:val="22"/>
          <w:lang w:eastAsia="el-GR"/>
        </w:rPr>
      </w:pPr>
      <w:r w:rsidRPr="001D5160">
        <w:rPr>
          <w:rFonts w:asciiTheme="minorHAnsi" w:hAnsiTheme="minorHAnsi" w:cstheme="minorHAnsi"/>
          <w:i/>
          <w:noProof/>
          <w:sz w:val="22"/>
          <w:lang w:eastAsia="el-GR"/>
        </w:rPr>
        <w:t>Τη</w:t>
      </w:r>
      <w:r w:rsidR="00783ED1">
        <w:rPr>
          <w:rFonts w:asciiTheme="minorHAnsi" w:hAnsiTheme="minorHAnsi" w:cstheme="minorHAnsi"/>
          <w:i/>
          <w:noProof/>
          <w:sz w:val="22"/>
          <w:lang w:eastAsia="el-GR"/>
        </w:rPr>
        <w:t xml:space="preserve"> βελτίωση </w:t>
      </w:r>
      <w:r w:rsidRPr="001D5160">
        <w:rPr>
          <w:rFonts w:asciiTheme="minorHAnsi" w:hAnsiTheme="minorHAnsi" w:cstheme="minorHAnsi"/>
          <w:i/>
          <w:noProof/>
          <w:sz w:val="22"/>
          <w:lang w:eastAsia="el-GR"/>
        </w:rPr>
        <w:t xml:space="preserve">της συνεργατικότητας </w:t>
      </w:r>
      <w:r w:rsidR="00783ED1">
        <w:rPr>
          <w:rFonts w:asciiTheme="minorHAnsi" w:hAnsiTheme="minorHAnsi" w:cstheme="minorHAnsi"/>
          <w:i/>
          <w:noProof/>
          <w:sz w:val="22"/>
          <w:lang w:eastAsia="el-GR"/>
        </w:rPr>
        <w:t xml:space="preserve">και των συνεργειών </w:t>
      </w:r>
      <w:r w:rsidRPr="001D5160">
        <w:rPr>
          <w:rFonts w:asciiTheme="minorHAnsi" w:hAnsiTheme="minorHAnsi" w:cstheme="minorHAnsi"/>
          <w:i/>
          <w:noProof/>
          <w:sz w:val="22"/>
          <w:lang w:eastAsia="el-GR"/>
        </w:rPr>
        <w:t>σε κάθε μορφή και επίπεδο</w:t>
      </w:r>
    </w:p>
    <w:p w14:paraId="2FF180EC" w14:textId="1782C86A" w:rsidR="004048A1" w:rsidRPr="001D5160" w:rsidRDefault="004048A1" w:rsidP="001D5160">
      <w:pPr>
        <w:pStyle w:val="ListParagraph"/>
        <w:numPr>
          <w:ilvl w:val="0"/>
          <w:numId w:val="14"/>
        </w:numPr>
        <w:spacing w:after="120"/>
        <w:ind w:left="567" w:hanging="283"/>
        <w:jc w:val="both"/>
        <w:rPr>
          <w:rFonts w:asciiTheme="minorHAnsi" w:hAnsiTheme="minorHAnsi" w:cstheme="minorHAnsi"/>
          <w:i/>
          <w:noProof/>
          <w:sz w:val="22"/>
          <w:lang w:eastAsia="el-GR"/>
        </w:rPr>
      </w:pPr>
      <w:r w:rsidRPr="001D5160">
        <w:rPr>
          <w:rFonts w:asciiTheme="minorHAnsi" w:hAnsiTheme="minorHAnsi" w:cstheme="minorHAnsi"/>
          <w:i/>
          <w:noProof/>
          <w:sz w:val="22"/>
          <w:lang w:eastAsia="el-GR"/>
        </w:rPr>
        <w:t xml:space="preserve">Την εκπαίδευση </w:t>
      </w:r>
      <w:r w:rsidR="006E2D8F">
        <w:rPr>
          <w:rFonts w:asciiTheme="minorHAnsi" w:hAnsiTheme="minorHAnsi" w:cstheme="minorHAnsi"/>
          <w:i/>
          <w:noProof/>
          <w:sz w:val="22"/>
          <w:lang w:eastAsia="el-GR"/>
        </w:rPr>
        <w:t xml:space="preserve">των στελεχών της εφοδιαστικής αλυσίδας </w:t>
      </w:r>
    </w:p>
    <w:p w14:paraId="5EEBBCF7" w14:textId="2CBE7524" w:rsidR="004048A1" w:rsidRPr="001D5160" w:rsidRDefault="004048A1" w:rsidP="001D5160">
      <w:pPr>
        <w:pStyle w:val="ListParagraph"/>
        <w:numPr>
          <w:ilvl w:val="0"/>
          <w:numId w:val="14"/>
        </w:numPr>
        <w:spacing w:after="120"/>
        <w:ind w:left="567" w:hanging="283"/>
        <w:jc w:val="both"/>
        <w:rPr>
          <w:rFonts w:asciiTheme="minorHAnsi" w:hAnsiTheme="minorHAnsi" w:cstheme="minorHAnsi"/>
          <w:i/>
          <w:noProof/>
          <w:sz w:val="22"/>
          <w:lang w:eastAsia="el-GR"/>
        </w:rPr>
      </w:pPr>
      <w:r w:rsidRPr="001D5160">
        <w:rPr>
          <w:rFonts w:asciiTheme="minorHAnsi" w:hAnsiTheme="minorHAnsi" w:cstheme="minorHAnsi"/>
          <w:i/>
          <w:noProof/>
          <w:sz w:val="22"/>
          <w:lang w:eastAsia="el-GR"/>
        </w:rPr>
        <w:t xml:space="preserve">Την εισαγωγή και χρήση των νέων τεχνολογιών </w:t>
      </w:r>
    </w:p>
    <w:p w14:paraId="14BD4AC4" w14:textId="3FEB9B16" w:rsidR="004048A1" w:rsidRPr="001D5160" w:rsidRDefault="004048A1" w:rsidP="001D5160">
      <w:pPr>
        <w:pStyle w:val="ListParagraph"/>
        <w:numPr>
          <w:ilvl w:val="0"/>
          <w:numId w:val="14"/>
        </w:numPr>
        <w:spacing w:after="120"/>
        <w:ind w:left="567" w:hanging="283"/>
        <w:jc w:val="both"/>
        <w:rPr>
          <w:rFonts w:asciiTheme="minorHAnsi" w:hAnsiTheme="minorHAnsi" w:cstheme="minorHAnsi"/>
          <w:i/>
          <w:noProof/>
          <w:sz w:val="22"/>
          <w:lang w:eastAsia="el-GR"/>
        </w:rPr>
      </w:pPr>
      <w:r w:rsidRPr="001D5160">
        <w:rPr>
          <w:rFonts w:asciiTheme="minorHAnsi" w:hAnsiTheme="minorHAnsi" w:cstheme="minorHAnsi"/>
          <w:i/>
          <w:noProof/>
          <w:sz w:val="22"/>
          <w:lang w:eastAsia="el-GR"/>
        </w:rPr>
        <w:t>Τη δ</w:t>
      </w:r>
      <w:r w:rsidR="00783ED1">
        <w:rPr>
          <w:rFonts w:asciiTheme="minorHAnsi" w:hAnsiTheme="minorHAnsi" w:cstheme="minorHAnsi"/>
          <w:i/>
          <w:noProof/>
          <w:sz w:val="22"/>
          <w:lang w:eastAsia="el-GR"/>
        </w:rPr>
        <w:t xml:space="preserve">ιεξαγωγή </w:t>
      </w:r>
      <w:r w:rsidRPr="001D5160">
        <w:rPr>
          <w:rFonts w:asciiTheme="minorHAnsi" w:hAnsiTheme="minorHAnsi" w:cstheme="minorHAnsi"/>
          <w:i/>
          <w:noProof/>
          <w:sz w:val="22"/>
          <w:lang w:eastAsia="el-GR"/>
        </w:rPr>
        <w:t xml:space="preserve">ερευνών σε συνεργασία με ακαδημαϊκούς φορείς </w:t>
      </w:r>
      <w:r w:rsidR="00783ED1">
        <w:rPr>
          <w:rFonts w:asciiTheme="minorHAnsi" w:hAnsiTheme="minorHAnsi" w:cstheme="minorHAnsi"/>
          <w:i/>
          <w:noProof/>
          <w:sz w:val="22"/>
          <w:lang w:eastAsia="el-GR"/>
        </w:rPr>
        <w:t xml:space="preserve">συμμετέχοντας </w:t>
      </w:r>
      <w:r w:rsidRPr="001D5160">
        <w:rPr>
          <w:rFonts w:asciiTheme="minorHAnsi" w:hAnsiTheme="minorHAnsi" w:cstheme="minorHAnsi"/>
          <w:i/>
          <w:noProof/>
          <w:sz w:val="22"/>
          <w:lang w:eastAsia="el-GR"/>
        </w:rPr>
        <w:t>σε ερευνητικά προγράμματα</w:t>
      </w:r>
    </w:p>
    <w:p w14:paraId="3CE9FE6C" w14:textId="0F4F53F1" w:rsidR="004048A1" w:rsidRPr="001D5160" w:rsidRDefault="004048A1" w:rsidP="001D5160">
      <w:pPr>
        <w:pStyle w:val="ListParagraph"/>
        <w:numPr>
          <w:ilvl w:val="0"/>
          <w:numId w:val="14"/>
        </w:numPr>
        <w:spacing w:after="120"/>
        <w:ind w:left="567" w:hanging="283"/>
        <w:jc w:val="both"/>
        <w:rPr>
          <w:rFonts w:asciiTheme="minorHAnsi" w:hAnsiTheme="minorHAnsi" w:cstheme="minorHAnsi"/>
          <w:i/>
          <w:noProof/>
          <w:sz w:val="22"/>
          <w:lang w:eastAsia="el-GR"/>
        </w:rPr>
      </w:pPr>
      <w:r w:rsidRPr="001D5160">
        <w:rPr>
          <w:rFonts w:asciiTheme="minorHAnsi" w:hAnsiTheme="minorHAnsi" w:cstheme="minorHAnsi"/>
          <w:i/>
          <w:noProof/>
          <w:sz w:val="22"/>
          <w:lang w:eastAsia="el-GR"/>
        </w:rPr>
        <w:t>Τη δημιουργία θέσεων για θεσμικά θέματα</w:t>
      </w:r>
    </w:p>
    <w:p w14:paraId="6D97EAEE" w14:textId="7153F853" w:rsidR="004048A1" w:rsidRPr="001D5160" w:rsidRDefault="004048A1" w:rsidP="001D5160">
      <w:pPr>
        <w:pStyle w:val="ListParagraph"/>
        <w:numPr>
          <w:ilvl w:val="0"/>
          <w:numId w:val="14"/>
        </w:numPr>
        <w:spacing w:after="120"/>
        <w:ind w:left="567" w:hanging="283"/>
        <w:jc w:val="both"/>
        <w:rPr>
          <w:rFonts w:asciiTheme="minorHAnsi" w:hAnsiTheme="minorHAnsi" w:cstheme="minorHAnsi"/>
          <w:i/>
          <w:noProof/>
          <w:sz w:val="22"/>
          <w:lang w:eastAsia="el-GR"/>
        </w:rPr>
      </w:pPr>
      <w:r w:rsidRPr="001D5160">
        <w:rPr>
          <w:rFonts w:asciiTheme="minorHAnsi" w:hAnsiTheme="minorHAnsi" w:cstheme="minorHAnsi"/>
          <w:i/>
          <w:noProof/>
          <w:sz w:val="22"/>
          <w:lang w:eastAsia="el-GR"/>
        </w:rPr>
        <w:t>Τη συμβουλευτική βοήθεια σε οργανισμούς που την έχουν ανάγκη.</w:t>
      </w:r>
    </w:p>
    <w:p w14:paraId="5A7C465D" w14:textId="171FDEDC" w:rsidR="0022717F" w:rsidRDefault="0022717F" w:rsidP="009359E1">
      <w:pPr>
        <w:spacing w:after="120"/>
        <w:jc w:val="both"/>
        <w:rPr>
          <w:rFonts w:asciiTheme="minorHAnsi" w:hAnsiTheme="minorHAnsi" w:cstheme="minorHAnsi"/>
          <w:noProof/>
          <w:sz w:val="22"/>
          <w:lang w:eastAsia="el-GR"/>
        </w:rPr>
      </w:pPr>
    </w:p>
    <w:p w14:paraId="51609173" w14:textId="77777777" w:rsidR="00A7576E" w:rsidRDefault="005260C6" w:rsidP="009359E1">
      <w:pPr>
        <w:spacing w:after="120"/>
        <w:jc w:val="both"/>
        <w:rPr>
          <w:rFonts w:asciiTheme="minorHAnsi" w:hAnsiTheme="minorHAnsi" w:cstheme="minorHAnsi"/>
          <w:noProof/>
          <w:sz w:val="22"/>
          <w:lang w:eastAsia="el-GR"/>
        </w:rPr>
      </w:pPr>
      <w:r>
        <w:rPr>
          <w:rFonts w:asciiTheme="minorHAnsi" w:hAnsiTheme="minorHAnsi" w:cstheme="minorHAnsi"/>
          <w:noProof/>
          <w:sz w:val="22"/>
          <w:lang w:eastAsia="el-GR"/>
        </w:rPr>
        <w:t xml:space="preserve">Το </w:t>
      </w:r>
      <w:r>
        <w:rPr>
          <w:rFonts w:asciiTheme="minorHAnsi" w:hAnsiTheme="minorHAnsi" w:cstheme="minorHAnsi"/>
          <w:noProof/>
          <w:sz w:val="22"/>
          <w:lang w:val="en-US" w:eastAsia="el-GR"/>
        </w:rPr>
        <w:t>ILME</w:t>
      </w:r>
      <w:r w:rsidRPr="005260C6">
        <w:rPr>
          <w:rFonts w:asciiTheme="minorHAnsi" w:hAnsiTheme="minorHAnsi" w:cstheme="minorHAnsi"/>
          <w:noProof/>
          <w:sz w:val="22"/>
          <w:lang w:eastAsia="el-GR"/>
        </w:rPr>
        <w:t xml:space="preserve"> </w:t>
      </w:r>
      <w:r w:rsidR="00C43E10">
        <w:rPr>
          <w:rFonts w:asciiTheme="minorHAnsi" w:hAnsiTheme="minorHAnsi" w:cstheme="minorHAnsi"/>
          <w:noProof/>
          <w:sz w:val="22"/>
          <w:lang w:eastAsia="el-GR"/>
        </w:rPr>
        <w:t>προσκ</w:t>
      </w:r>
      <w:r>
        <w:rPr>
          <w:rFonts w:asciiTheme="minorHAnsi" w:hAnsiTheme="minorHAnsi" w:cstheme="minorHAnsi"/>
          <w:noProof/>
          <w:sz w:val="22"/>
          <w:lang w:eastAsia="el-GR"/>
        </w:rPr>
        <w:t xml:space="preserve">αλεί κάθε επαγγελματία που ενδιαφέρεται να </w:t>
      </w:r>
      <w:r w:rsidR="00C43E10">
        <w:rPr>
          <w:rFonts w:asciiTheme="minorHAnsi" w:hAnsiTheme="minorHAnsi" w:cstheme="minorHAnsi"/>
          <w:noProof/>
          <w:sz w:val="22"/>
          <w:lang w:eastAsia="el-GR"/>
        </w:rPr>
        <w:t xml:space="preserve">συμβάλλει στην ανάπτυξη του κλάδου των </w:t>
      </w:r>
      <w:r w:rsidR="00C43E10">
        <w:rPr>
          <w:rFonts w:asciiTheme="minorHAnsi" w:hAnsiTheme="minorHAnsi" w:cstheme="minorHAnsi"/>
          <w:noProof/>
          <w:sz w:val="22"/>
          <w:lang w:val="en-US" w:eastAsia="el-GR"/>
        </w:rPr>
        <w:t>logistics</w:t>
      </w:r>
      <w:r w:rsidR="00C43E10" w:rsidRPr="00C43E10">
        <w:rPr>
          <w:rFonts w:asciiTheme="minorHAnsi" w:hAnsiTheme="minorHAnsi" w:cstheme="minorHAnsi"/>
          <w:noProof/>
          <w:sz w:val="22"/>
          <w:lang w:eastAsia="el-GR"/>
        </w:rPr>
        <w:t xml:space="preserve"> </w:t>
      </w:r>
      <w:r w:rsidR="00C43E10">
        <w:rPr>
          <w:rFonts w:asciiTheme="minorHAnsi" w:hAnsiTheme="minorHAnsi" w:cstheme="minorHAnsi"/>
          <w:noProof/>
          <w:sz w:val="22"/>
          <w:lang w:eastAsia="el-GR"/>
        </w:rPr>
        <w:t>και της εφοδιαστικής αλυσίδας</w:t>
      </w:r>
      <w:r w:rsidR="001914D6">
        <w:rPr>
          <w:rFonts w:asciiTheme="minorHAnsi" w:hAnsiTheme="minorHAnsi" w:cstheme="minorHAnsi"/>
          <w:noProof/>
          <w:sz w:val="22"/>
          <w:lang w:eastAsia="el-GR"/>
        </w:rPr>
        <w:t xml:space="preserve"> </w:t>
      </w:r>
      <w:r w:rsidR="000E479E">
        <w:rPr>
          <w:rFonts w:asciiTheme="minorHAnsi" w:hAnsiTheme="minorHAnsi" w:cstheme="minorHAnsi"/>
          <w:noProof/>
          <w:sz w:val="22"/>
          <w:lang w:eastAsia="el-GR"/>
        </w:rPr>
        <w:t xml:space="preserve">συνεισφέροντας </w:t>
      </w:r>
      <w:r w:rsidR="00BC6A2E">
        <w:rPr>
          <w:rFonts w:asciiTheme="minorHAnsi" w:hAnsiTheme="minorHAnsi" w:cstheme="minorHAnsi"/>
          <w:noProof/>
          <w:sz w:val="22"/>
          <w:lang w:eastAsia="el-GR"/>
        </w:rPr>
        <w:t xml:space="preserve">στους παραπάνω πυλώνες </w:t>
      </w:r>
      <w:r w:rsidR="005206E0">
        <w:rPr>
          <w:rFonts w:asciiTheme="minorHAnsi" w:hAnsiTheme="minorHAnsi" w:cstheme="minorHAnsi"/>
          <w:noProof/>
          <w:sz w:val="22"/>
          <w:lang w:eastAsia="el-GR"/>
        </w:rPr>
        <w:t xml:space="preserve">δράσης. </w:t>
      </w:r>
    </w:p>
    <w:p w14:paraId="4B5B86EE" w14:textId="55E0F2F5" w:rsidR="00B6263E" w:rsidRDefault="00B6263E" w:rsidP="00A7576E">
      <w:pPr>
        <w:pStyle w:val="ListParagraph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noProof/>
          <w:sz w:val="22"/>
          <w:lang w:eastAsia="el-GR"/>
        </w:rPr>
      </w:pPr>
      <w:r w:rsidRPr="00A7576E">
        <w:rPr>
          <w:rFonts w:asciiTheme="minorHAnsi" w:hAnsiTheme="minorHAnsi" w:cstheme="minorHAnsi"/>
          <w:noProof/>
          <w:sz w:val="22"/>
          <w:lang w:eastAsia="el-GR"/>
        </w:rPr>
        <w:t xml:space="preserve">Δηλώστε </w:t>
      </w:r>
      <w:r w:rsidR="005206E0" w:rsidRPr="00A7576E">
        <w:rPr>
          <w:rFonts w:asciiTheme="minorHAnsi" w:hAnsiTheme="minorHAnsi" w:cstheme="minorHAnsi"/>
          <w:noProof/>
          <w:sz w:val="22"/>
          <w:lang w:eastAsia="el-GR"/>
        </w:rPr>
        <w:t xml:space="preserve">το ενδιαφέρον σας </w:t>
      </w:r>
      <w:r w:rsidR="00216CF9" w:rsidRPr="00A7576E">
        <w:rPr>
          <w:rFonts w:asciiTheme="minorHAnsi" w:hAnsiTheme="minorHAnsi" w:cstheme="minorHAnsi"/>
          <w:noProof/>
          <w:sz w:val="22"/>
          <w:lang w:eastAsia="el-GR"/>
        </w:rPr>
        <w:t xml:space="preserve">για συνεργασία </w:t>
      </w:r>
      <w:r w:rsidR="005206E0" w:rsidRPr="00A7576E">
        <w:rPr>
          <w:rFonts w:asciiTheme="minorHAnsi" w:hAnsiTheme="minorHAnsi" w:cstheme="minorHAnsi"/>
          <w:noProof/>
          <w:sz w:val="22"/>
          <w:lang w:eastAsia="el-GR"/>
        </w:rPr>
        <w:t xml:space="preserve">στο </w:t>
      </w:r>
      <w:hyperlink r:id="rId8" w:history="1">
        <w:r w:rsidR="005206E0" w:rsidRPr="00A7576E">
          <w:rPr>
            <w:rStyle w:val="Hyperlink"/>
            <w:rFonts w:asciiTheme="minorHAnsi" w:hAnsiTheme="minorHAnsi" w:cstheme="minorHAnsi"/>
            <w:noProof/>
            <w:sz w:val="22"/>
            <w:lang w:val="en-US" w:eastAsia="el-GR"/>
          </w:rPr>
          <w:t>info</w:t>
        </w:r>
        <w:r w:rsidR="005206E0" w:rsidRPr="00A7576E">
          <w:rPr>
            <w:rStyle w:val="Hyperlink"/>
            <w:rFonts w:asciiTheme="minorHAnsi" w:hAnsiTheme="minorHAnsi" w:cstheme="minorHAnsi"/>
            <w:noProof/>
            <w:sz w:val="22"/>
            <w:lang w:eastAsia="el-GR"/>
          </w:rPr>
          <w:t>@</w:t>
        </w:r>
        <w:r w:rsidR="005206E0" w:rsidRPr="00A7576E">
          <w:rPr>
            <w:rStyle w:val="Hyperlink"/>
            <w:rFonts w:asciiTheme="minorHAnsi" w:hAnsiTheme="minorHAnsi" w:cstheme="minorHAnsi"/>
            <w:noProof/>
            <w:sz w:val="22"/>
            <w:lang w:val="en-US" w:eastAsia="el-GR"/>
          </w:rPr>
          <w:t>ilme</w:t>
        </w:r>
        <w:r w:rsidR="005206E0" w:rsidRPr="00A7576E">
          <w:rPr>
            <w:rStyle w:val="Hyperlink"/>
            <w:rFonts w:asciiTheme="minorHAnsi" w:hAnsiTheme="minorHAnsi" w:cstheme="minorHAnsi"/>
            <w:noProof/>
            <w:sz w:val="22"/>
            <w:lang w:eastAsia="el-GR"/>
          </w:rPr>
          <w:t>.</w:t>
        </w:r>
        <w:r w:rsidR="005206E0" w:rsidRPr="00A7576E">
          <w:rPr>
            <w:rStyle w:val="Hyperlink"/>
            <w:rFonts w:asciiTheme="minorHAnsi" w:hAnsiTheme="minorHAnsi" w:cstheme="minorHAnsi"/>
            <w:noProof/>
            <w:sz w:val="22"/>
            <w:lang w:val="en-US" w:eastAsia="el-GR"/>
          </w:rPr>
          <w:t>gr</w:t>
        </w:r>
      </w:hyperlink>
      <w:r w:rsidR="00216CF9" w:rsidRPr="00A7576E">
        <w:rPr>
          <w:rFonts w:asciiTheme="minorHAnsi" w:hAnsiTheme="minorHAnsi" w:cstheme="minorHAnsi"/>
          <w:noProof/>
          <w:sz w:val="22"/>
          <w:lang w:eastAsia="el-GR"/>
        </w:rPr>
        <w:t xml:space="preserve">. </w:t>
      </w:r>
    </w:p>
    <w:p w14:paraId="425C369F" w14:textId="6AE631E8" w:rsidR="005206E0" w:rsidRPr="00A7576E" w:rsidRDefault="00A7576E" w:rsidP="009359E1">
      <w:pPr>
        <w:pStyle w:val="ListParagraph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noProof/>
          <w:sz w:val="22"/>
          <w:lang w:eastAsia="el-GR"/>
        </w:rPr>
      </w:pPr>
      <w:r>
        <w:rPr>
          <w:rFonts w:asciiTheme="minorHAnsi" w:hAnsiTheme="minorHAnsi" w:cstheme="minorHAnsi"/>
          <w:noProof/>
          <w:sz w:val="22"/>
          <w:lang w:eastAsia="el-GR"/>
        </w:rPr>
        <w:t xml:space="preserve">Ελάτε στη </w:t>
      </w:r>
      <w:r w:rsidR="005206E0" w:rsidRPr="00A7576E">
        <w:rPr>
          <w:rFonts w:asciiTheme="minorHAnsi" w:hAnsiTheme="minorHAnsi" w:cstheme="minorHAnsi"/>
          <w:noProof/>
          <w:sz w:val="22"/>
          <w:lang w:eastAsia="el-GR"/>
        </w:rPr>
        <w:t>Γενι</w:t>
      </w:r>
      <w:r w:rsidR="00AD7E07" w:rsidRPr="00A7576E">
        <w:rPr>
          <w:rFonts w:asciiTheme="minorHAnsi" w:hAnsiTheme="minorHAnsi" w:cstheme="minorHAnsi"/>
          <w:noProof/>
          <w:sz w:val="22"/>
          <w:lang w:eastAsia="el-GR"/>
        </w:rPr>
        <w:t>κ</w:t>
      </w:r>
      <w:r w:rsidR="005206E0" w:rsidRPr="00A7576E">
        <w:rPr>
          <w:rFonts w:asciiTheme="minorHAnsi" w:hAnsiTheme="minorHAnsi" w:cstheme="minorHAnsi"/>
          <w:noProof/>
          <w:sz w:val="22"/>
          <w:lang w:eastAsia="el-GR"/>
        </w:rPr>
        <w:t>ή Συνέλευση</w:t>
      </w:r>
      <w:r w:rsidR="000517E3" w:rsidRPr="00A7576E">
        <w:rPr>
          <w:rFonts w:asciiTheme="minorHAnsi" w:hAnsiTheme="minorHAnsi" w:cstheme="minorHAnsi"/>
          <w:noProof/>
          <w:sz w:val="22"/>
          <w:lang w:eastAsia="el-GR"/>
        </w:rPr>
        <w:t xml:space="preserve"> και στις αρχαιρεσίες </w:t>
      </w:r>
      <w:r w:rsidR="00216CF9" w:rsidRPr="00A7576E">
        <w:rPr>
          <w:rFonts w:asciiTheme="minorHAnsi" w:hAnsiTheme="minorHAnsi" w:cstheme="minorHAnsi"/>
          <w:noProof/>
          <w:sz w:val="22"/>
          <w:lang w:eastAsia="el-GR"/>
        </w:rPr>
        <w:t>για την ανάδειξη του νέου διοικητικού συμβουλίου για την επόμενη τριετία</w:t>
      </w:r>
      <w:r>
        <w:rPr>
          <w:rFonts w:asciiTheme="minorHAnsi" w:hAnsiTheme="minorHAnsi" w:cstheme="minorHAnsi"/>
          <w:noProof/>
          <w:sz w:val="22"/>
          <w:lang w:eastAsia="el-GR"/>
        </w:rPr>
        <w:t xml:space="preserve"> και υποβάλετε υποψηφιότητα</w:t>
      </w:r>
      <w:r w:rsidR="00B74DB1" w:rsidRPr="00A7576E">
        <w:rPr>
          <w:rFonts w:asciiTheme="minorHAnsi" w:hAnsiTheme="minorHAnsi" w:cstheme="minorHAnsi"/>
          <w:noProof/>
          <w:sz w:val="22"/>
          <w:lang w:eastAsia="el-GR"/>
        </w:rPr>
        <w:t xml:space="preserve">. </w:t>
      </w:r>
    </w:p>
    <w:p w14:paraId="5B58F4EE" w14:textId="77777777" w:rsidR="00BE22EC" w:rsidRDefault="00BE22EC" w:rsidP="009359E1">
      <w:pPr>
        <w:spacing w:after="120"/>
        <w:jc w:val="both"/>
        <w:rPr>
          <w:rFonts w:asciiTheme="minorHAnsi" w:hAnsiTheme="minorHAnsi" w:cstheme="minorHAnsi"/>
          <w:noProof/>
          <w:sz w:val="22"/>
          <w:lang w:eastAsia="el-GR"/>
        </w:rPr>
      </w:pPr>
    </w:p>
    <w:p w14:paraId="6534F495" w14:textId="407D5EA3" w:rsidR="00F7193D" w:rsidRDefault="00984637" w:rsidP="009359E1">
      <w:pPr>
        <w:spacing w:after="120"/>
        <w:jc w:val="both"/>
        <w:rPr>
          <w:rFonts w:asciiTheme="minorHAnsi" w:hAnsiTheme="minorHAnsi" w:cstheme="minorHAnsi"/>
          <w:noProof/>
          <w:sz w:val="22"/>
          <w:lang w:eastAsia="el-GR"/>
        </w:rPr>
      </w:pPr>
      <w:r>
        <w:rPr>
          <w:rFonts w:asciiTheme="minorHAnsi" w:hAnsiTheme="minorHAnsi" w:cstheme="minorHAnsi"/>
          <w:noProof/>
          <w:sz w:val="22"/>
          <w:lang w:eastAsia="el-GR"/>
        </w:rPr>
        <w:t xml:space="preserve">Για να γίνετε μέλος, </w:t>
      </w:r>
      <w:r w:rsidR="00BE22EC">
        <w:rPr>
          <w:rFonts w:asciiTheme="minorHAnsi" w:hAnsiTheme="minorHAnsi" w:cstheme="minorHAnsi"/>
          <w:noProof/>
          <w:sz w:val="22"/>
          <w:lang w:eastAsia="el-GR"/>
        </w:rPr>
        <w:t xml:space="preserve">συμπληρώστε την </w:t>
      </w:r>
      <w:hyperlink r:id="rId9" w:history="1">
        <w:r w:rsidR="00BE22EC" w:rsidRPr="005A4D53">
          <w:rPr>
            <w:rStyle w:val="Hyperlink"/>
            <w:rFonts w:asciiTheme="minorHAnsi" w:hAnsiTheme="minorHAnsi" w:cstheme="minorHAnsi"/>
            <w:noProof/>
            <w:sz w:val="22"/>
            <w:lang w:eastAsia="el-GR"/>
          </w:rPr>
          <w:t>Αίτηση Μέλους</w:t>
        </w:r>
      </w:hyperlink>
      <w:r w:rsidR="00283303">
        <w:rPr>
          <w:rFonts w:asciiTheme="minorHAnsi" w:hAnsiTheme="minorHAnsi" w:cstheme="minorHAnsi"/>
          <w:noProof/>
          <w:sz w:val="22"/>
          <w:lang w:eastAsia="el-GR"/>
        </w:rPr>
        <w:t xml:space="preserve"> και στείλτε την στο </w:t>
      </w:r>
      <w:hyperlink r:id="rId10" w:history="1">
        <w:r w:rsidR="00283303" w:rsidRPr="00F420CF">
          <w:rPr>
            <w:rStyle w:val="Hyperlink"/>
            <w:rFonts w:asciiTheme="minorHAnsi" w:hAnsiTheme="minorHAnsi" w:cstheme="minorHAnsi"/>
            <w:noProof/>
            <w:sz w:val="22"/>
            <w:lang w:val="en-US" w:eastAsia="el-GR"/>
          </w:rPr>
          <w:t>info</w:t>
        </w:r>
        <w:r w:rsidR="00283303" w:rsidRPr="00F420CF">
          <w:rPr>
            <w:rStyle w:val="Hyperlink"/>
            <w:rFonts w:asciiTheme="minorHAnsi" w:hAnsiTheme="minorHAnsi" w:cstheme="minorHAnsi"/>
            <w:noProof/>
            <w:sz w:val="22"/>
            <w:lang w:eastAsia="el-GR"/>
          </w:rPr>
          <w:t>@</w:t>
        </w:r>
        <w:r w:rsidR="00283303" w:rsidRPr="00F420CF">
          <w:rPr>
            <w:rStyle w:val="Hyperlink"/>
            <w:rFonts w:asciiTheme="minorHAnsi" w:hAnsiTheme="minorHAnsi" w:cstheme="minorHAnsi"/>
            <w:noProof/>
            <w:sz w:val="22"/>
            <w:lang w:val="en-US" w:eastAsia="el-GR"/>
          </w:rPr>
          <w:t>ilme</w:t>
        </w:r>
        <w:r w:rsidR="00283303" w:rsidRPr="00F420CF">
          <w:rPr>
            <w:rStyle w:val="Hyperlink"/>
            <w:rFonts w:asciiTheme="minorHAnsi" w:hAnsiTheme="minorHAnsi" w:cstheme="minorHAnsi"/>
            <w:noProof/>
            <w:sz w:val="22"/>
            <w:lang w:eastAsia="el-GR"/>
          </w:rPr>
          <w:t>.</w:t>
        </w:r>
        <w:r w:rsidR="00283303" w:rsidRPr="00F420CF">
          <w:rPr>
            <w:rStyle w:val="Hyperlink"/>
            <w:rFonts w:asciiTheme="minorHAnsi" w:hAnsiTheme="minorHAnsi" w:cstheme="minorHAnsi"/>
            <w:noProof/>
            <w:sz w:val="22"/>
            <w:lang w:val="en-US" w:eastAsia="el-GR"/>
          </w:rPr>
          <w:t>gr</w:t>
        </w:r>
      </w:hyperlink>
      <w:r w:rsidR="00283303" w:rsidRPr="00283303">
        <w:rPr>
          <w:rFonts w:asciiTheme="minorHAnsi" w:hAnsiTheme="minorHAnsi" w:cstheme="minorHAnsi"/>
          <w:noProof/>
          <w:sz w:val="22"/>
          <w:lang w:eastAsia="el-GR"/>
        </w:rPr>
        <w:t xml:space="preserve"> </w:t>
      </w:r>
      <w:r w:rsidR="00283303">
        <w:rPr>
          <w:rFonts w:asciiTheme="minorHAnsi" w:hAnsiTheme="minorHAnsi" w:cstheme="minorHAnsi"/>
          <w:noProof/>
          <w:sz w:val="22"/>
          <w:lang w:eastAsia="el-GR"/>
        </w:rPr>
        <w:t>μαζί με την απόδειξη κατάθεσης της ετήσιας συνδρομής (</w:t>
      </w:r>
      <w:r w:rsidR="00F7193D">
        <w:rPr>
          <w:rFonts w:asciiTheme="minorHAnsi" w:hAnsiTheme="minorHAnsi" w:cstheme="minorHAnsi"/>
          <w:noProof/>
          <w:sz w:val="22"/>
          <w:lang w:eastAsia="el-GR"/>
        </w:rPr>
        <w:t>η συνδρομή ισχύει και για το 2020).</w:t>
      </w:r>
    </w:p>
    <w:p w14:paraId="5A7C4667" w14:textId="77777777" w:rsidR="006D51DF" w:rsidRPr="00B22810" w:rsidRDefault="006D51DF" w:rsidP="009359E1">
      <w:pPr>
        <w:spacing w:after="120"/>
        <w:jc w:val="both"/>
        <w:rPr>
          <w:rFonts w:asciiTheme="minorHAnsi" w:hAnsiTheme="minorHAnsi" w:cstheme="minorHAnsi"/>
          <w:noProof/>
          <w:sz w:val="22"/>
          <w:lang w:eastAsia="el-GR"/>
        </w:rPr>
      </w:pPr>
    </w:p>
    <w:p w14:paraId="5A7C4668" w14:textId="77777777" w:rsidR="006D51DF" w:rsidRPr="00B22810" w:rsidRDefault="006D51DF" w:rsidP="009359E1">
      <w:pPr>
        <w:spacing w:after="120"/>
        <w:jc w:val="both"/>
        <w:rPr>
          <w:rFonts w:asciiTheme="minorHAnsi" w:hAnsiTheme="minorHAnsi" w:cstheme="minorHAnsi"/>
          <w:noProof/>
          <w:sz w:val="22"/>
          <w:lang w:eastAsia="el-GR"/>
        </w:rPr>
      </w:pPr>
      <w:bookmarkStart w:id="0" w:name="_GoBack"/>
      <w:bookmarkEnd w:id="0"/>
    </w:p>
    <w:sectPr w:rsidR="006D51DF" w:rsidRPr="00B22810" w:rsidSect="00D744CC">
      <w:headerReference w:type="default" r:id="rId11"/>
      <w:footerReference w:type="default" r:id="rId12"/>
      <w:pgSz w:w="11906" w:h="16838"/>
      <w:pgMar w:top="1134" w:right="1418" w:bottom="1134" w:left="1418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13ED7" w14:textId="77777777" w:rsidR="005F4FA3" w:rsidRDefault="005F4FA3" w:rsidP="00CE5517">
      <w:pPr>
        <w:spacing w:after="0" w:line="240" w:lineRule="auto"/>
      </w:pPr>
      <w:r>
        <w:separator/>
      </w:r>
    </w:p>
  </w:endnote>
  <w:endnote w:type="continuationSeparator" w:id="0">
    <w:p w14:paraId="0BED9BB2" w14:textId="77777777" w:rsidR="005F4FA3" w:rsidRDefault="005F4FA3" w:rsidP="00CE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552537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5A7C4674" w14:textId="77777777" w:rsidR="009359E1" w:rsidRPr="00354855" w:rsidRDefault="009359E1" w:rsidP="00225015">
        <w:pPr>
          <w:pStyle w:val="Footer"/>
          <w:ind w:left="-142"/>
          <w:jc w:val="right"/>
          <w:rPr>
            <w:lang w:val="en-US"/>
          </w:rPr>
        </w:pPr>
        <w:r w:rsidRPr="00354855">
          <w:rPr>
            <w:lang w:val="en-US"/>
          </w:rPr>
          <w:t>__________________________________________________________</w:t>
        </w:r>
        <w:r w:rsidR="00225015" w:rsidRPr="00354855">
          <w:rPr>
            <w:lang w:val="en-US"/>
          </w:rPr>
          <w:t>_</w:t>
        </w:r>
        <w:r w:rsidRPr="00354855">
          <w:rPr>
            <w:lang w:val="en-US"/>
          </w:rPr>
          <w:t>_________________________</w:t>
        </w:r>
      </w:p>
      <w:p w14:paraId="5A7C4675" w14:textId="77777777" w:rsidR="009359E1" w:rsidRPr="006D51DF" w:rsidRDefault="009359E1" w:rsidP="009359E1">
        <w:pPr>
          <w:spacing w:after="0" w:line="240" w:lineRule="auto"/>
          <w:ind w:left="142"/>
          <w:jc w:val="both"/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</w:pPr>
        <w:r w:rsidRPr="009359E1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>Ι</w:t>
        </w:r>
        <w:r w:rsidR="006D51DF"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  <w:t>L</w:t>
        </w:r>
        <w:r w:rsidRPr="009359E1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>ΜΕ</w:t>
        </w:r>
        <w:r w:rsidRPr="006D51DF"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  <w:t xml:space="preserve"> – </w:t>
        </w:r>
        <w:r w:rsidRPr="009359E1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>Ινστιτούτο</w:t>
        </w:r>
        <w:r w:rsidRPr="006D51DF"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  <w:t xml:space="preserve"> </w:t>
        </w:r>
        <w:r w:rsidRPr="009359E1"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  <w:t>Logistics</w:t>
        </w:r>
        <w:r w:rsidRPr="006D51DF"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  <w:t xml:space="preserve"> </w:t>
        </w:r>
        <w:r w:rsidRPr="009359E1"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  <w:t>Management</w:t>
        </w:r>
        <w:r w:rsidRPr="006D51DF"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  <w:t xml:space="preserve"> </w:t>
        </w:r>
        <w:r w:rsidRPr="009359E1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>Ελλάδος</w:t>
        </w:r>
      </w:p>
      <w:p w14:paraId="5A7C4677" w14:textId="138D63ED" w:rsidR="00B22810" w:rsidRPr="00354855" w:rsidRDefault="006D51DF" w:rsidP="009359E1">
        <w:pPr>
          <w:spacing w:after="0" w:line="240" w:lineRule="auto"/>
          <w:ind w:left="142"/>
          <w:jc w:val="both"/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</w:pPr>
        <w:r w:rsidRPr="006D51DF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>Λεωφ</w:t>
        </w:r>
        <w:r w:rsidRPr="006D51DF"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  <w:t xml:space="preserve">. </w:t>
        </w:r>
        <w:r w:rsidRPr="006D51DF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>Δημο</w:t>
        </w:r>
        <w:r w:rsidR="00B22810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 xml:space="preserve">κρατίας 4-6,  154 51 Ν. </w:t>
        </w:r>
        <w:r w:rsidR="00B22810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>Ψυχικό,</w:t>
        </w:r>
        <w:r w:rsidR="0042442B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 xml:space="preserve"> </w:t>
        </w:r>
        <w:r w:rsidR="009359E1" w:rsidRPr="009359E1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>Τηλ</w:t>
        </w:r>
        <w:r w:rsidR="00B22810" w:rsidRPr="00354855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>.</w:t>
        </w:r>
        <w:r w:rsidR="009359E1" w:rsidRPr="00354855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 xml:space="preserve">: 210 </w:t>
        </w:r>
        <w:r w:rsidR="00B22810" w:rsidRPr="00354855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>6747361</w:t>
        </w:r>
        <w:r w:rsidR="009359E1" w:rsidRPr="00354855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>,</w:t>
        </w:r>
        <w:r w:rsidR="00B22810" w:rsidRPr="00354855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 xml:space="preserve"> </w:t>
        </w:r>
        <w:r w:rsidR="00B22810"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  <w:t>Fax</w:t>
        </w:r>
        <w:r w:rsidR="00B22810" w:rsidRPr="00354855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 xml:space="preserve">: 210-6747347 </w:t>
        </w:r>
      </w:p>
      <w:p w14:paraId="5A7C4678" w14:textId="3A32E315" w:rsidR="009359E1" w:rsidRPr="00B22810" w:rsidRDefault="00B22810" w:rsidP="009359E1">
        <w:pPr>
          <w:spacing w:after="0" w:line="240" w:lineRule="auto"/>
          <w:ind w:left="142"/>
          <w:jc w:val="both"/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</w:pPr>
        <w:r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  <w:t>E</w:t>
        </w:r>
        <w:r w:rsidR="009359E1" w:rsidRPr="00B22810"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  <w:t>-</w:t>
        </w:r>
        <w:r w:rsidR="009359E1" w:rsidRPr="009359E1"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  <w:t>mail</w:t>
        </w:r>
        <w:r w:rsidR="009359E1" w:rsidRPr="00B22810"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  <w:t xml:space="preserve">: </w:t>
        </w:r>
        <w:hyperlink r:id="rId1" w:history="1">
          <w:r w:rsidRPr="00083D0E">
            <w:rPr>
              <w:rStyle w:val="Hyperlink"/>
              <w:rFonts w:asciiTheme="minorHAnsi" w:hAnsiTheme="minorHAnsi" w:cstheme="minorHAnsi"/>
              <w:noProof/>
              <w:sz w:val="18"/>
              <w:lang w:val="en-US" w:eastAsia="el-GR"/>
            </w:rPr>
            <w:t>info@hilme.gr</w:t>
          </w:r>
        </w:hyperlink>
        <w:r w:rsidR="0042442B" w:rsidRPr="0042442B">
          <w:rPr>
            <w:rStyle w:val="Hyperlink"/>
            <w:rFonts w:asciiTheme="minorHAnsi" w:hAnsiTheme="minorHAnsi" w:cstheme="minorHAnsi"/>
            <w:noProof/>
            <w:sz w:val="18"/>
            <w:u w:val="none"/>
            <w:lang w:val="en-US" w:eastAsia="el-GR"/>
          </w:rPr>
          <w:t xml:space="preserve">,  </w:t>
        </w:r>
        <w:r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  <w:t xml:space="preserve">website: </w:t>
        </w:r>
        <w:hyperlink r:id="rId2" w:history="1">
          <w:r w:rsidRPr="00083D0E">
            <w:rPr>
              <w:rStyle w:val="Hyperlink"/>
              <w:rFonts w:asciiTheme="minorHAnsi" w:hAnsiTheme="minorHAnsi" w:cstheme="minorHAnsi"/>
              <w:noProof/>
              <w:sz w:val="18"/>
              <w:lang w:val="en-US" w:eastAsia="el-GR"/>
            </w:rPr>
            <w:t>www.ilme.gr</w:t>
          </w:r>
        </w:hyperlink>
        <w:r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  <w:t xml:space="preserve"> </w:t>
        </w:r>
      </w:p>
      <w:p w14:paraId="5A7C4679" w14:textId="77777777" w:rsidR="009359E1" w:rsidRPr="009359E1" w:rsidRDefault="00072740">
        <w:pPr>
          <w:pStyle w:val="Footer"/>
          <w:jc w:val="right"/>
          <w:rPr>
            <w:sz w:val="16"/>
          </w:rPr>
        </w:pPr>
        <w:r w:rsidRPr="009359E1">
          <w:rPr>
            <w:sz w:val="16"/>
          </w:rPr>
          <w:fldChar w:fldCharType="begin"/>
        </w:r>
        <w:r w:rsidR="009359E1" w:rsidRPr="009359E1">
          <w:rPr>
            <w:sz w:val="16"/>
          </w:rPr>
          <w:instrText xml:space="preserve"> PAGE   \* MERGEFORMAT </w:instrText>
        </w:r>
        <w:r w:rsidRPr="009359E1">
          <w:rPr>
            <w:sz w:val="16"/>
          </w:rPr>
          <w:fldChar w:fldCharType="separate"/>
        </w:r>
        <w:r w:rsidR="004875CE">
          <w:rPr>
            <w:noProof/>
            <w:sz w:val="16"/>
          </w:rPr>
          <w:t>1</w:t>
        </w:r>
        <w:r w:rsidRPr="009359E1">
          <w:rPr>
            <w:noProof/>
            <w:sz w:val="16"/>
          </w:rPr>
          <w:fldChar w:fldCharType="end"/>
        </w:r>
      </w:p>
    </w:sdtContent>
  </w:sdt>
  <w:p w14:paraId="5A7C467A" w14:textId="77777777" w:rsidR="009359E1" w:rsidRPr="00B22810" w:rsidRDefault="009359E1">
    <w:pPr>
      <w:pStyle w:val="Foo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A5237" w14:textId="77777777" w:rsidR="005F4FA3" w:rsidRDefault="005F4FA3" w:rsidP="00CE5517">
      <w:pPr>
        <w:spacing w:after="0" w:line="240" w:lineRule="auto"/>
      </w:pPr>
      <w:r>
        <w:separator/>
      </w:r>
    </w:p>
  </w:footnote>
  <w:footnote w:type="continuationSeparator" w:id="0">
    <w:p w14:paraId="59197A3C" w14:textId="77777777" w:rsidR="005F4FA3" w:rsidRDefault="005F4FA3" w:rsidP="00CE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C466D" w14:textId="6FED153F" w:rsidR="00045FF7" w:rsidRDefault="004875CE" w:rsidP="00E90F7E">
    <w:pPr>
      <w:pStyle w:val="Header"/>
      <w:tabs>
        <w:tab w:val="clear" w:pos="4153"/>
        <w:tab w:val="clear" w:pos="8306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5A7C467B" wp14:editId="441DE170">
          <wp:simplePos x="0" y="0"/>
          <wp:positionH relativeFrom="column">
            <wp:posOffset>1697990</wp:posOffset>
          </wp:positionH>
          <wp:positionV relativeFrom="paragraph">
            <wp:posOffset>-160655</wp:posOffset>
          </wp:positionV>
          <wp:extent cx="2261235" cy="960120"/>
          <wp:effectExtent l="0" t="0" r="0" b="0"/>
          <wp:wrapTight wrapText="bothSides">
            <wp:wrapPolygon edited="0">
              <wp:start x="0" y="0"/>
              <wp:lineTo x="0" y="21000"/>
              <wp:lineTo x="21473" y="21000"/>
              <wp:lineTo x="21473" y="0"/>
              <wp:lineTo x="0" y="0"/>
            </wp:wrapPolygon>
          </wp:wrapTight>
          <wp:docPr id="3" name="Picture 3" descr="E:\HILME\ILME logos\HD ilme logo_small for do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HILME\ILME logos\HD ilme logo_small for doc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398">
      <w:rPr>
        <w:lang w:val="en-US"/>
      </w:rPr>
      <w:tab/>
    </w:r>
  </w:p>
  <w:p w14:paraId="5A7C466E" w14:textId="0F800B2B" w:rsidR="00045FF7" w:rsidRDefault="009B7398" w:rsidP="009B7398">
    <w:pPr>
      <w:pStyle w:val="Header"/>
      <w:tabs>
        <w:tab w:val="clear" w:pos="4153"/>
        <w:tab w:val="clear" w:pos="8306"/>
        <w:tab w:val="left" w:pos="1620"/>
      </w:tabs>
      <w:rPr>
        <w:lang w:val="en-US"/>
      </w:rPr>
    </w:pPr>
    <w:r>
      <w:rPr>
        <w:lang w:val="en-US"/>
      </w:rPr>
      <w:tab/>
    </w:r>
  </w:p>
  <w:p w14:paraId="5A7C466F" w14:textId="77777777" w:rsidR="00045FF7" w:rsidRDefault="00B22810" w:rsidP="00B22810">
    <w:pPr>
      <w:pStyle w:val="Header"/>
      <w:tabs>
        <w:tab w:val="clear" w:pos="4153"/>
        <w:tab w:val="left" w:pos="1620"/>
        <w:tab w:val="center" w:pos="3828"/>
      </w:tabs>
    </w:pPr>
    <w:r>
      <w:tab/>
    </w:r>
  </w:p>
  <w:p w14:paraId="5A7C4670" w14:textId="77777777" w:rsidR="004875CE" w:rsidRDefault="004875CE" w:rsidP="00045FF7">
    <w:pPr>
      <w:pStyle w:val="Header"/>
      <w:tabs>
        <w:tab w:val="clear" w:pos="4153"/>
        <w:tab w:val="left" w:pos="1620"/>
        <w:tab w:val="center" w:pos="3828"/>
      </w:tabs>
      <w:jc w:val="center"/>
      <w:rPr>
        <w:rFonts w:asciiTheme="minorHAnsi" w:hAnsiTheme="minorHAnsi"/>
        <w:b/>
        <w:sz w:val="40"/>
        <w:szCs w:val="40"/>
        <w:lang w:val="en-US"/>
      </w:rPr>
    </w:pPr>
  </w:p>
  <w:p w14:paraId="5A7C4672" w14:textId="4F4727EB" w:rsidR="004875CE" w:rsidRDefault="00081A91" w:rsidP="00CE5517">
    <w:pPr>
      <w:pStyle w:val="Header"/>
      <w:jc w:val="right"/>
      <w:rPr>
        <w:lang w:val="en-US"/>
      </w:rPr>
    </w:pPr>
    <w:r>
      <w:rPr>
        <w:noProof/>
        <w:lang w:eastAsia="el-G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A7C467F" wp14:editId="0A112864">
              <wp:simplePos x="0" y="0"/>
              <wp:positionH relativeFrom="column">
                <wp:posOffset>-8890</wp:posOffset>
              </wp:positionH>
              <wp:positionV relativeFrom="paragraph">
                <wp:posOffset>93979</wp:posOffset>
              </wp:positionV>
              <wp:extent cx="5699760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9976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BB164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7pt,7.4pt" to="448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" strokecolor="#1f497d [3215]">
              <o:lock v:ext="edit" shapetype="f"/>
            </v:line>
          </w:pict>
        </mc:Fallback>
      </mc:AlternateContent>
    </w:r>
  </w:p>
  <w:p w14:paraId="5A7C4673" w14:textId="77777777" w:rsidR="00CE5517" w:rsidRPr="00CE5517" w:rsidRDefault="00CE5517" w:rsidP="00CE5517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47E"/>
    <w:multiLevelType w:val="hybridMultilevel"/>
    <w:tmpl w:val="1568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C33C1"/>
    <w:multiLevelType w:val="hybridMultilevel"/>
    <w:tmpl w:val="834C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2FAF"/>
    <w:multiLevelType w:val="hybridMultilevel"/>
    <w:tmpl w:val="5F580F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6A2F"/>
    <w:multiLevelType w:val="hybridMultilevel"/>
    <w:tmpl w:val="95B4819C"/>
    <w:lvl w:ilvl="0" w:tplc="FD14A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F2B6E"/>
    <w:multiLevelType w:val="hybridMultilevel"/>
    <w:tmpl w:val="DE26E8A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E30243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507E5"/>
    <w:multiLevelType w:val="multilevel"/>
    <w:tmpl w:val="D81AD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D494A94"/>
    <w:multiLevelType w:val="hybridMultilevel"/>
    <w:tmpl w:val="BA283C1A"/>
    <w:lvl w:ilvl="0" w:tplc="FD14A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B31DBF"/>
    <w:multiLevelType w:val="hybridMultilevel"/>
    <w:tmpl w:val="AD88CA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04C7"/>
    <w:multiLevelType w:val="hybridMultilevel"/>
    <w:tmpl w:val="E4485E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70CAD"/>
    <w:multiLevelType w:val="hybridMultilevel"/>
    <w:tmpl w:val="F06CE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2BC8"/>
    <w:multiLevelType w:val="hybridMultilevel"/>
    <w:tmpl w:val="BB60DBD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EA154C"/>
    <w:multiLevelType w:val="hybridMultilevel"/>
    <w:tmpl w:val="6FFEEF5C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1C3CBE"/>
    <w:multiLevelType w:val="hybridMultilevel"/>
    <w:tmpl w:val="A956D272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4146DDC"/>
    <w:multiLevelType w:val="hybridMultilevel"/>
    <w:tmpl w:val="07906EB0"/>
    <w:lvl w:ilvl="0" w:tplc="4754C51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C3726"/>
    <w:multiLevelType w:val="hybridMultilevel"/>
    <w:tmpl w:val="B292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2"/>
  </w:num>
  <w:num w:numId="8">
    <w:abstractNumId w:val="5"/>
  </w:num>
  <w:num w:numId="9">
    <w:abstractNumId w:val="14"/>
  </w:num>
  <w:num w:numId="10">
    <w:abstractNumId w:val="13"/>
  </w:num>
  <w:num w:numId="11">
    <w:abstractNumId w:val="8"/>
  </w:num>
  <w:num w:numId="12">
    <w:abstractNumId w:val="0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33"/>
    <w:rsid w:val="0000594C"/>
    <w:rsid w:val="00014249"/>
    <w:rsid w:val="00035EF6"/>
    <w:rsid w:val="00045FF7"/>
    <w:rsid w:val="000517E3"/>
    <w:rsid w:val="00072740"/>
    <w:rsid w:val="0007567C"/>
    <w:rsid w:val="00081A91"/>
    <w:rsid w:val="000853C8"/>
    <w:rsid w:val="00092D19"/>
    <w:rsid w:val="000C4D86"/>
    <w:rsid w:val="000E479E"/>
    <w:rsid w:val="000F5B60"/>
    <w:rsid w:val="0012479E"/>
    <w:rsid w:val="00163DF3"/>
    <w:rsid w:val="001914D6"/>
    <w:rsid w:val="001A14A3"/>
    <w:rsid w:val="001D5160"/>
    <w:rsid w:val="00216CF9"/>
    <w:rsid w:val="00225015"/>
    <w:rsid w:val="0022717F"/>
    <w:rsid w:val="002274BA"/>
    <w:rsid w:val="00263068"/>
    <w:rsid w:val="0027359B"/>
    <w:rsid w:val="00283303"/>
    <w:rsid w:val="0028562E"/>
    <w:rsid w:val="00292BE4"/>
    <w:rsid w:val="002B4C18"/>
    <w:rsid w:val="002E7762"/>
    <w:rsid w:val="0032188D"/>
    <w:rsid w:val="00335DFC"/>
    <w:rsid w:val="00347863"/>
    <w:rsid w:val="00354855"/>
    <w:rsid w:val="00371DD3"/>
    <w:rsid w:val="003734E0"/>
    <w:rsid w:val="0038002D"/>
    <w:rsid w:val="00397DDE"/>
    <w:rsid w:val="003A52DB"/>
    <w:rsid w:val="003D3439"/>
    <w:rsid w:val="003E264E"/>
    <w:rsid w:val="004048A1"/>
    <w:rsid w:val="0042442B"/>
    <w:rsid w:val="00431052"/>
    <w:rsid w:val="00436E80"/>
    <w:rsid w:val="0044368E"/>
    <w:rsid w:val="004875CE"/>
    <w:rsid w:val="004B4403"/>
    <w:rsid w:val="004B501C"/>
    <w:rsid w:val="005206E0"/>
    <w:rsid w:val="005260C6"/>
    <w:rsid w:val="005378F3"/>
    <w:rsid w:val="0057574D"/>
    <w:rsid w:val="0058278F"/>
    <w:rsid w:val="00583C5D"/>
    <w:rsid w:val="00595E25"/>
    <w:rsid w:val="005A0BD0"/>
    <w:rsid w:val="005A4D53"/>
    <w:rsid w:val="005D305E"/>
    <w:rsid w:val="005E0DA6"/>
    <w:rsid w:val="005F4FA3"/>
    <w:rsid w:val="005F5316"/>
    <w:rsid w:val="00673D87"/>
    <w:rsid w:val="00685492"/>
    <w:rsid w:val="006A7033"/>
    <w:rsid w:val="006D51DF"/>
    <w:rsid w:val="006E2D8F"/>
    <w:rsid w:val="00717673"/>
    <w:rsid w:val="007632FC"/>
    <w:rsid w:val="00783ED1"/>
    <w:rsid w:val="007A7688"/>
    <w:rsid w:val="0082207E"/>
    <w:rsid w:val="00861366"/>
    <w:rsid w:val="00862433"/>
    <w:rsid w:val="008A255A"/>
    <w:rsid w:val="008D237E"/>
    <w:rsid w:val="008D4652"/>
    <w:rsid w:val="00903A15"/>
    <w:rsid w:val="009359E1"/>
    <w:rsid w:val="0093638D"/>
    <w:rsid w:val="00963AF1"/>
    <w:rsid w:val="00965158"/>
    <w:rsid w:val="00984637"/>
    <w:rsid w:val="009B7398"/>
    <w:rsid w:val="009C0DDF"/>
    <w:rsid w:val="009D6180"/>
    <w:rsid w:val="009F04BB"/>
    <w:rsid w:val="009F092A"/>
    <w:rsid w:val="00A50C16"/>
    <w:rsid w:val="00A51D84"/>
    <w:rsid w:val="00A7576E"/>
    <w:rsid w:val="00AD68AE"/>
    <w:rsid w:val="00AD7E07"/>
    <w:rsid w:val="00B22810"/>
    <w:rsid w:val="00B240EA"/>
    <w:rsid w:val="00B543D3"/>
    <w:rsid w:val="00B549BB"/>
    <w:rsid w:val="00B6263E"/>
    <w:rsid w:val="00B74DB1"/>
    <w:rsid w:val="00B95F9B"/>
    <w:rsid w:val="00BB218F"/>
    <w:rsid w:val="00BB7853"/>
    <w:rsid w:val="00BC6A2E"/>
    <w:rsid w:val="00BE22EC"/>
    <w:rsid w:val="00BF3E17"/>
    <w:rsid w:val="00C43E10"/>
    <w:rsid w:val="00C56149"/>
    <w:rsid w:val="00C806FA"/>
    <w:rsid w:val="00CA05E4"/>
    <w:rsid w:val="00CA0A09"/>
    <w:rsid w:val="00CA5D9D"/>
    <w:rsid w:val="00CD1441"/>
    <w:rsid w:val="00CE5517"/>
    <w:rsid w:val="00D16083"/>
    <w:rsid w:val="00D23F98"/>
    <w:rsid w:val="00D744CC"/>
    <w:rsid w:val="00D76356"/>
    <w:rsid w:val="00D81675"/>
    <w:rsid w:val="00DC090F"/>
    <w:rsid w:val="00DD204A"/>
    <w:rsid w:val="00E76A5E"/>
    <w:rsid w:val="00E90F7E"/>
    <w:rsid w:val="00ED54E1"/>
    <w:rsid w:val="00F234BC"/>
    <w:rsid w:val="00F27A2F"/>
    <w:rsid w:val="00F305F6"/>
    <w:rsid w:val="00F7193D"/>
    <w:rsid w:val="00F92B8D"/>
    <w:rsid w:val="00F9510A"/>
    <w:rsid w:val="00FA409C"/>
    <w:rsid w:val="00FB7CF2"/>
    <w:rsid w:val="00FE169B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C4658"/>
  <w15:docId w15:val="{21547ABF-71A2-4BFD-A0EB-A52041E7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F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5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517"/>
  </w:style>
  <w:style w:type="paragraph" w:styleId="Footer">
    <w:name w:val="footer"/>
    <w:basedOn w:val="Normal"/>
    <w:link w:val="FooterChar"/>
    <w:uiPriority w:val="99"/>
    <w:unhideWhenUsed/>
    <w:rsid w:val="00CE5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517"/>
  </w:style>
  <w:style w:type="paragraph" w:styleId="ListParagraph">
    <w:name w:val="List Paragraph"/>
    <w:basedOn w:val="Normal"/>
    <w:uiPriority w:val="34"/>
    <w:qFormat/>
    <w:rsid w:val="00263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B60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B60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B22810"/>
    <w:pPr>
      <w:spacing w:after="0" w:line="240" w:lineRule="auto"/>
    </w:pPr>
    <w:rPr>
      <w:rFonts w:asciiTheme="minorHAnsi" w:eastAsiaTheme="minorEastAsia" w:hAnsiTheme="minorHAnsi"/>
      <w:sz w:val="22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20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lme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ilme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me.gr/wordpress/wp-content/uploads/2013/08/ILME-%CE%91%CE%99%CE%A4%CE%97%CE%A3%CE%97-%CE%95%CE%93%CE%93%CE%A1%CE%91%CE%A6%CE%97%CE%A3-%CE%9C%CE%95%CE%9B%CE%9F%CE%A5%CE%A3_Nov-2014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me.gr" TargetMode="External"/><Relationship Id="rId1" Type="http://schemas.openxmlformats.org/officeDocument/2006/relationships/hyperlink" Target="mailto:info@hilm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4A83-9679-4420-97F6-5B08E41E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Palli Lina</dc:creator>
  <cp:lastModifiedBy>Lina Palli</cp:lastModifiedBy>
  <cp:revision>61</cp:revision>
  <cp:lastPrinted>2014-07-24T17:53:00Z</cp:lastPrinted>
  <dcterms:created xsi:type="dcterms:W3CDTF">2019-10-06T15:40:00Z</dcterms:created>
  <dcterms:modified xsi:type="dcterms:W3CDTF">2019-10-06T16:47:00Z</dcterms:modified>
</cp:coreProperties>
</file>